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159F" w14:textId="0F4015EE" w:rsidR="00AD5253" w:rsidRDefault="009077F7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7D3E83C9" wp14:editId="6252C102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722949" w14:textId="77777777" w:rsidR="00AD5253" w:rsidRDefault="00AD5253"/>
    <w:p w14:paraId="45A6BC05" w14:textId="0E3A98A2" w:rsidR="00AD5253" w:rsidRDefault="008649B2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BC367D5" wp14:editId="72263F5A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5689600" cy="393700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5B423E" w14:textId="74E629D7" w:rsidR="00AD5253" w:rsidRPr="0037223A" w:rsidRDefault="009077F7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IO3: Formação de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67D5" id="Rectangle 219" o:spid="_x0000_s1026" style="position:absolute;margin-left:0;margin-top:10.9pt;width:448pt;height: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" filled="f" stroked="f">
                <v:textbox inset="0,0,0,0">
                  <w:txbxContent>
                    <w:p w14:paraId="445B423E" w14:textId="74E629D7" w:rsidR="00AD5253" w:rsidRPr="0037223A" w:rsidRDefault="009077F7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IO3: Formação de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887F83D" w14:textId="77777777" w:rsidR="00AD5253" w:rsidRDefault="00AD5253"/>
    <w:p w14:paraId="034B0FA2" w14:textId="3D129088" w:rsidR="00AD5253" w:rsidRDefault="008649B2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655D9CE" wp14:editId="01C3188D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4739640" cy="330200"/>
                <wp:effectExtent l="0" t="0" r="3810" b="1270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757A0" w14:textId="4E4B4E28" w:rsidR="00AD5253" w:rsidRPr="0037223A" w:rsidRDefault="0037223A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9077F7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AE5358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M</w:t>
                            </w:r>
                            <w:r w:rsidR="009077F7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3</w:t>
                            </w:r>
                            <w:proofErr w:type="spellEnd"/>
                            <w:r w:rsidR="009077F7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.</w:t>
                            </w:r>
                            <w:r w:rsidR="009077F7">
                              <w:rPr>
                                <w:lang w:val="pt-PT"/>
                              </w:rPr>
                              <w:t xml:space="preserve"> </w:t>
                            </w:r>
                            <w:r w:rsidR="002522A5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5</w:t>
                            </w:r>
                            <w:r w:rsidR="009077F7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- Como pagar com segurança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5D9CE" id="Rectangle 223" o:spid="_x0000_s1027" style="position:absolute;margin-left:0;margin-top:10.4pt;width:373.2pt;height:2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" filled="f" stroked="f">
                <v:textbox inset="0,0,0,0">
                  <w:txbxContent>
                    <w:p w14:paraId="037757A0" w14:textId="4E4B4E28" w:rsidR="00AD5253" w:rsidRPr="0037223A" w:rsidRDefault="0037223A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9077F7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</w:t>
                      </w:r>
                      <w:proofErr w:type="spellStart"/>
                      <w:r w:rsidR="00AE5358">
                        <w:rPr>
                          <w:b/>
                          <w:color w:val="0A9A8F"/>
                          <w:sz w:val="36"/>
                          <w:lang w:val="pt-PT"/>
                        </w:rPr>
                        <w:t>M</w:t>
                      </w:r>
                      <w:r w:rsidR="009077F7">
                        <w:rPr>
                          <w:b/>
                          <w:color w:val="0A9A8F"/>
                          <w:sz w:val="36"/>
                          <w:lang w:val="pt-PT"/>
                        </w:rPr>
                        <w:t>3</w:t>
                      </w:r>
                      <w:proofErr w:type="spellEnd"/>
                      <w:r w:rsidR="009077F7">
                        <w:rPr>
                          <w:b/>
                          <w:color w:val="0A9A8F"/>
                          <w:sz w:val="36"/>
                          <w:lang w:val="pt-PT"/>
                        </w:rPr>
                        <w:t>.</w:t>
                      </w:r>
                      <w:r w:rsidR="009077F7">
                        <w:rPr>
                          <w:lang w:val="pt-PT"/>
                        </w:rPr>
                        <w:t xml:space="preserve"> </w:t>
                      </w:r>
                      <w:r w:rsidR="002522A5">
                        <w:rPr>
                          <w:b/>
                          <w:color w:val="0A9A8F"/>
                          <w:sz w:val="36"/>
                          <w:lang w:val="pt-PT"/>
                        </w:rPr>
                        <w:t>5</w:t>
                      </w:r>
                      <w:r w:rsidR="009077F7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- Como pagar com segurança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A37AA9" w14:textId="76FF5952" w:rsidR="00AD5253" w:rsidRDefault="00AD5253"/>
    <w:p w14:paraId="17F3D1DF" w14:textId="6CFC6558" w:rsidR="00AD5253" w:rsidRPr="0037223A" w:rsidRDefault="0037223A">
      <w:pPr>
        <w:rPr>
          <w:color w:val="0A9A8F"/>
          <w:sz w:val="40"/>
          <w:szCs w:val="40"/>
          <w:lang w:val="pt-PT"/>
        </w:rPr>
      </w:pPr>
      <w:bookmarkStart w:id="0" w:name="_heading=h.30j0zll" w:colFirst="0" w:colLast="0"/>
      <w:bookmarkEnd w:id="0"/>
      <w:r>
        <w:rPr>
          <w:color w:val="0A9A8F"/>
          <w:sz w:val="40"/>
          <w:szCs w:val="40"/>
          <w:lang w:val="pt-PT"/>
        </w:rPr>
        <w:t>Veja</w:t>
      </w:r>
      <w:r w:rsidR="00AE5358">
        <w:rPr>
          <w:color w:val="0A9A8F"/>
          <w:sz w:val="40"/>
          <w:szCs w:val="40"/>
          <w:lang w:val="pt-PT"/>
        </w:rPr>
        <w:t xml:space="preserve"> estes métodos de pagamento. </w:t>
      </w:r>
    </w:p>
    <w:p w14:paraId="0780ACF7" w14:textId="1BD0F966" w:rsidR="00AE5358" w:rsidRPr="0037223A" w:rsidRDefault="00AE5358" w:rsidP="00FC0498">
      <w:pPr>
        <w:jc w:val="center"/>
        <w:rPr>
          <w:i/>
          <w:iCs/>
          <w:color w:val="0A9A8F"/>
          <w:sz w:val="32"/>
          <w:szCs w:val="32"/>
          <w:lang w:val="pt-PT"/>
        </w:rPr>
      </w:pPr>
      <w:r w:rsidRPr="008649B2">
        <w:rPr>
          <w:i/>
          <w:iCs/>
          <w:color w:val="0A9A8F"/>
          <w:sz w:val="32"/>
          <w:szCs w:val="32"/>
          <w:lang w:val="pt-PT"/>
        </w:rPr>
        <w:t>Enumerar razões «a favor e 'contra' de cada método de pagamento: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261"/>
        <w:gridCol w:w="3329"/>
      </w:tblGrid>
      <w:tr w:rsidR="00AE5358" w:rsidRPr="008649B2" w14:paraId="4C7AB3A7" w14:textId="77777777" w:rsidTr="008649B2">
        <w:trPr>
          <w:trHeight w:val="618"/>
          <w:jc w:val="center"/>
        </w:trPr>
        <w:tc>
          <w:tcPr>
            <w:tcW w:w="3261" w:type="dxa"/>
          </w:tcPr>
          <w:p w14:paraId="26EE83D2" w14:textId="6FE87D7E" w:rsidR="00AE5358" w:rsidRPr="008649B2" w:rsidRDefault="00AE5358" w:rsidP="00AD3C61">
            <w:pPr>
              <w:jc w:val="center"/>
              <w:rPr>
                <w:b/>
                <w:bCs/>
                <w:sz w:val="36"/>
                <w:szCs w:val="36"/>
              </w:rPr>
            </w:pPr>
            <w:r w:rsidRPr="008649B2">
              <w:rPr>
                <w:b/>
                <w:bCs/>
                <w:sz w:val="36"/>
                <w:szCs w:val="36"/>
                <w:lang w:val="pt-PT"/>
              </w:rPr>
              <w:t>Método de Pagamento</w:t>
            </w:r>
          </w:p>
        </w:tc>
        <w:tc>
          <w:tcPr>
            <w:tcW w:w="3261" w:type="dxa"/>
          </w:tcPr>
          <w:p w14:paraId="2743DEF1" w14:textId="5ECD0CA2" w:rsidR="00AE5358" w:rsidRPr="008649B2" w:rsidRDefault="0037223A" w:rsidP="00AD3C6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pt-PT"/>
              </w:rPr>
              <w:t>A favor</w:t>
            </w:r>
            <w:r w:rsidR="008649B2">
              <w:rPr>
                <w:b/>
                <w:bCs/>
                <w:sz w:val="36"/>
                <w:szCs w:val="36"/>
                <w:lang w:val="pt-PT"/>
              </w:rPr>
              <w:t>:</w:t>
            </w:r>
          </w:p>
        </w:tc>
        <w:tc>
          <w:tcPr>
            <w:tcW w:w="3329" w:type="dxa"/>
          </w:tcPr>
          <w:p w14:paraId="71CC7A3F" w14:textId="71E419E6" w:rsidR="00AE5358" w:rsidRPr="008649B2" w:rsidRDefault="00AE5358" w:rsidP="00AD3C61">
            <w:pPr>
              <w:jc w:val="center"/>
              <w:rPr>
                <w:b/>
                <w:bCs/>
                <w:sz w:val="36"/>
                <w:szCs w:val="36"/>
              </w:rPr>
            </w:pPr>
            <w:r w:rsidRPr="008649B2">
              <w:rPr>
                <w:b/>
                <w:bCs/>
                <w:sz w:val="36"/>
                <w:szCs w:val="36"/>
                <w:lang w:val="pt-PT"/>
              </w:rPr>
              <w:t>Contra</w:t>
            </w:r>
            <w:r w:rsidR="008649B2">
              <w:rPr>
                <w:b/>
                <w:bCs/>
                <w:sz w:val="36"/>
                <w:szCs w:val="36"/>
                <w:lang w:val="pt-PT"/>
              </w:rPr>
              <w:t>:</w:t>
            </w:r>
          </w:p>
        </w:tc>
      </w:tr>
      <w:tr w:rsidR="00AE5358" w:rsidRPr="0037223A" w14:paraId="34CE439E" w14:textId="77777777" w:rsidTr="008649B2">
        <w:trPr>
          <w:trHeight w:val="2423"/>
          <w:jc w:val="center"/>
        </w:trPr>
        <w:tc>
          <w:tcPr>
            <w:tcW w:w="3261" w:type="dxa"/>
          </w:tcPr>
          <w:p w14:paraId="67AC64AD" w14:textId="7749BF6D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  <w:r w:rsidRPr="008649B2">
              <w:rPr>
                <w:b/>
                <w:color w:val="44546A"/>
                <w:sz w:val="36"/>
                <w:szCs w:val="36"/>
                <w:lang w:val="pt-PT"/>
              </w:rPr>
              <w:t xml:space="preserve">CARTÕES BANCÁRIOS </w:t>
            </w:r>
            <w:r w:rsidRPr="008649B2">
              <w:rPr>
                <w:color w:val="44546A"/>
                <w:sz w:val="36"/>
                <w:szCs w:val="36"/>
                <w:lang w:val="pt-PT"/>
              </w:rPr>
              <w:t>(crédito/débito/pré-pago)</w:t>
            </w:r>
          </w:p>
        </w:tc>
        <w:tc>
          <w:tcPr>
            <w:tcW w:w="3261" w:type="dxa"/>
          </w:tcPr>
          <w:p w14:paraId="76485DD8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  <w:p w14:paraId="6329F929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  <w:p w14:paraId="65754379" w14:textId="5FF99CC4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  <w:p w14:paraId="05FFF36F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  <w:p w14:paraId="5B9F2D7E" w14:textId="5C488723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</w:tc>
        <w:tc>
          <w:tcPr>
            <w:tcW w:w="3329" w:type="dxa"/>
          </w:tcPr>
          <w:p w14:paraId="04A12327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</w:tc>
      </w:tr>
      <w:tr w:rsidR="00AE5358" w:rsidRPr="0037223A" w14:paraId="394AD7AA" w14:textId="77777777" w:rsidTr="008649B2">
        <w:trPr>
          <w:trHeight w:val="2423"/>
          <w:jc w:val="center"/>
        </w:trPr>
        <w:tc>
          <w:tcPr>
            <w:tcW w:w="3261" w:type="dxa"/>
          </w:tcPr>
          <w:p w14:paraId="5621F122" w14:textId="77777777" w:rsidR="00AE5358" w:rsidRPr="0037223A" w:rsidRDefault="00AE5358" w:rsidP="00AE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546A"/>
                <w:sz w:val="36"/>
                <w:szCs w:val="36"/>
                <w:lang w:val="pt-PT"/>
              </w:rPr>
            </w:pPr>
            <w:r w:rsidRPr="008649B2">
              <w:rPr>
                <w:b/>
                <w:color w:val="44546A"/>
                <w:sz w:val="36"/>
                <w:szCs w:val="36"/>
                <w:lang w:val="pt-PT"/>
              </w:rPr>
              <w:t xml:space="preserve">SISTEMAS DE PAGAMENTO </w:t>
            </w:r>
            <w:r w:rsidRPr="008649B2">
              <w:rPr>
                <w:color w:val="44546A"/>
                <w:sz w:val="36"/>
                <w:szCs w:val="36"/>
                <w:lang w:val="pt-PT"/>
              </w:rPr>
              <w:t>(</w:t>
            </w:r>
            <w:proofErr w:type="spellStart"/>
            <w:r w:rsidRPr="008649B2">
              <w:rPr>
                <w:color w:val="44546A"/>
                <w:sz w:val="36"/>
                <w:szCs w:val="36"/>
                <w:lang w:val="pt-PT"/>
              </w:rPr>
              <w:t>PayPal</w:t>
            </w:r>
            <w:proofErr w:type="spellEnd"/>
            <w:r w:rsidRPr="008649B2">
              <w:rPr>
                <w:color w:val="44546A"/>
                <w:sz w:val="36"/>
                <w:szCs w:val="36"/>
                <w:lang w:val="pt-PT"/>
              </w:rPr>
              <w:t>, Google Pay, Wise, etc.)</w:t>
            </w:r>
          </w:p>
          <w:p w14:paraId="1A4AF5BF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</w:tc>
        <w:tc>
          <w:tcPr>
            <w:tcW w:w="3261" w:type="dxa"/>
          </w:tcPr>
          <w:p w14:paraId="46DCEC85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  <w:p w14:paraId="22E74087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  <w:p w14:paraId="58BA7186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  <w:p w14:paraId="7B0C6E86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  <w:p w14:paraId="48C25F54" w14:textId="03A20E54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</w:tc>
        <w:tc>
          <w:tcPr>
            <w:tcW w:w="3329" w:type="dxa"/>
          </w:tcPr>
          <w:p w14:paraId="63CFE32B" w14:textId="77777777" w:rsidR="00AE5358" w:rsidRPr="0037223A" w:rsidRDefault="00AE5358" w:rsidP="00AE5358">
            <w:pPr>
              <w:rPr>
                <w:color w:val="44546A"/>
                <w:sz w:val="36"/>
                <w:szCs w:val="36"/>
                <w:lang w:val="pt-PT"/>
              </w:rPr>
            </w:pPr>
          </w:p>
        </w:tc>
      </w:tr>
      <w:tr w:rsidR="00AE5358" w:rsidRPr="008649B2" w14:paraId="2666D74E" w14:textId="77777777" w:rsidTr="008649B2">
        <w:trPr>
          <w:trHeight w:val="2423"/>
          <w:jc w:val="center"/>
        </w:trPr>
        <w:tc>
          <w:tcPr>
            <w:tcW w:w="3261" w:type="dxa"/>
          </w:tcPr>
          <w:p w14:paraId="4AF6577F" w14:textId="56591765" w:rsidR="00AE5358" w:rsidRPr="008649B2" w:rsidRDefault="00AE5358" w:rsidP="00AE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546A"/>
                <w:sz w:val="36"/>
                <w:szCs w:val="36"/>
              </w:rPr>
            </w:pPr>
            <w:r w:rsidRPr="008649B2">
              <w:rPr>
                <w:b/>
                <w:color w:val="44546A"/>
                <w:sz w:val="36"/>
                <w:szCs w:val="36"/>
                <w:lang w:val="pt-PT"/>
              </w:rPr>
              <w:t>TRANSFERÊNCIA BANCÁRIA OU TRANSFERÊNCIA POSTAL</w:t>
            </w:r>
          </w:p>
          <w:p w14:paraId="7905BF5F" w14:textId="67878DD5" w:rsidR="00AE5358" w:rsidRPr="008649B2" w:rsidRDefault="00AE5358" w:rsidP="00AE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546A"/>
                <w:sz w:val="36"/>
                <w:szCs w:val="36"/>
              </w:rPr>
            </w:pPr>
          </w:p>
        </w:tc>
        <w:tc>
          <w:tcPr>
            <w:tcW w:w="3261" w:type="dxa"/>
          </w:tcPr>
          <w:p w14:paraId="482B82CA" w14:textId="77777777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  <w:p w14:paraId="26AADAD2" w14:textId="1CA3423A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  <w:p w14:paraId="3E3073FA" w14:textId="77777777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  <w:p w14:paraId="3274A2EA" w14:textId="77777777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  <w:p w14:paraId="6C8B893C" w14:textId="03997D9D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</w:tc>
        <w:tc>
          <w:tcPr>
            <w:tcW w:w="3329" w:type="dxa"/>
          </w:tcPr>
          <w:p w14:paraId="401CA806" w14:textId="77777777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</w:tc>
      </w:tr>
      <w:tr w:rsidR="00AE5358" w:rsidRPr="008649B2" w14:paraId="40FAFFE2" w14:textId="77777777" w:rsidTr="008649B2">
        <w:trPr>
          <w:trHeight w:val="2423"/>
          <w:jc w:val="center"/>
        </w:trPr>
        <w:tc>
          <w:tcPr>
            <w:tcW w:w="3261" w:type="dxa"/>
          </w:tcPr>
          <w:p w14:paraId="471A425C" w14:textId="77777777" w:rsidR="00AE5358" w:rsidRPr="008649B2" w:rsidRDefault="00AE5358" w:rsidP="00AE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546A"/>
                <w:sz w:val="36"/>
                <w:szCs w:val="36"/>
              </w:rPr>
            </w:pPr>
            <w:r w:rsidRPr="008649B2">
              <w:rPr>
                <w:b/>
                <w:color w:val="44546A"/>
                <w:sz w:val="36"/>
                <w:szCs w:val="36"/>
                <w:lang w:val="pt-PT"/>
              </w:rPr>
              <w:t>DINHEIRO NA ENTREGA</w:t>
            </w:r>
          </w:p>
          <w:p w14:paraId="258F4978" w14:textId="77777777" w:rsidR="00AE5358" w:rsidRPr="008649B2" w:rsidRDefault="00AE5358" w:rsidP="00AE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546A"/>
                <w:sz w:val="36"/>
                <w:szCs w:val="36"/>
              </w:rPr>
            </w:pPr>
          </w:p>
        </w:tc>
        <w:tc>
          <w:tcPr>
            <w:tcW w:w="3261" w:type="dxa"/>
          </w:tcPr>
          <w:p w14:paraId="2BAA569B" w14:textId="77777777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  <w:p w14:paraId="0430C6B3" w14:textId="77777777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  <w:p w14:paraId="5C7A6ECD" w14:textId="77777777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  <w:p w14:paraId="3B48B018" w14:textId="77777777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  <w:p w14:paraId="0502545E" w14:textId="26F90BDC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</w:tc>
        <w:tc>
          <w:tcPr>
            <w:tcW w:w="3329" w:type="dxa"/>
          </w:tcPr>
          <w:p w14:paraId="456B5079" w14:textId="77777777" w:rsidR="00AE5358" w:rsidRPr="008649B2" w:rsidRDefault="00AE5358" w:rsidP="00AE5358">
            <w:pPr>
              <w:rPr>
                <w:color w:val="44546A"/>
                <w:sz w:val="36"/>
                <w:szCs w:val="36"/>
              </w:rPr>
            </w:pPr>
          </w:p>
        </w:tc>
      </w:tr>
    </w:tbl>
    <w:p w14:paraId="7AF0A6DE" w14:textId="0FB4341E" w:rsidR="00AD5253" w:rsidRDefault="00AD5253">
      <w:pPr>
        <w:rPr>
          <w:b/>
          <w:color w:val="44546A"/>
          <w:sz w:val="40"/>
          <w:szCs w:val="40"/>
        </w:rPr>
      </w:pPr>
    </w:p>
    <w:sectPr w:rsidR="00AD5253" w:rsidSect="00864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07" w:bottom="465" w:left="720" w:header="737" w:footer="46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D222" w14:textId="77777777" w:rsidR="0045043F" w:rsidRDefault="0045043F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0E778ABE" w14:textId="77777777" w:rsidR="0045043F" w:rsidRDefault="0045043F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E162" w14:textId="77777777" w:rsidR="00AD5253" w:rsidRDefault="009077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6CA4FEC6" wp14:editId="10CED9B5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060DC" w14:textId="77777777" w:rsidR="00AD5253" w:rsidRDefault="009077F7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6CA4FEC6">
              <v:textbox inset="0,0,0,0">
                <w:txbxContent>
                  <w:p w:rsidR="00AD5253" w:rsidRDefault="009077F7" w14:paraId="69B060DC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0B425B2" w14:textId="77777777" w:rsidR="00AD5253" w:rsidRDefault="009077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6A82BE42" wp14:editId="34C9CB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660" w14:textId="77777777" w:rsidR="00AD5253" w:rsidRDefault="00AD52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B5C9" w14:textId="77777777" w:rsidR="00AD5253" w:rsidRDefault="009077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7046BA59" wp14:editId="6467DE1E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FB41E" w14:textId="77777777" w:rsidR="00AD5253" w:rsidRDefault="009077F7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8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eiRN+uQAAAAOAQAADwAAAAAAAAAAAAAAAAAOBAAA&#10;ZHJzL2Rvd25yZXYueG1sUEsFBgAAAAAEAAQA8wAAAB8FAAAAAA==&#10;" w14:anchorId="7046BA59">
              <v:textbox inset="0,0,0,0">
                <w:txbxContent>
                  <w:p w:rsidR="00AD5253" w:rsidRDefault="009077F7" w14:paraId="64FFB41E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A34A448" w14:textId="77777777" w:rsidR="00AD5253" w:rsidRDefault="009077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7FC1136A" wp14:editId="2D12C6A4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E2DD" w14:textId="77777777" w:rsidR="0045043F" w:rsidRDefault="0045043F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6D22272E" w14:textId="77777777" w:rsidR="0045043F" w:rsidRDefault="0045043F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99E6" w14:textId="77777777" w:rsidR="00AD5253" w:rsidRDefault="009077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54E28293" wp14:editId="10B824E9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036CBA84" wp14:editId="7D3C1272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32938B" w14:textId="77777777" w:rsidR="00AD5253" w:rsidRDefault="009077F7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" w14:anchorId="036CBA84">
              <v:textbox inset="0,0,0,0">
                <w:txbxContent>
                  <w:p w:rsidR="00AD5253" w:rsidRDefault="009077F7" w14:paraId="0132938B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55E0CFB" w14:textId="77777777" w:rsidR="00AD5253" w:rsidRDefault="00AD52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424DFE9" w14:textId="77777777" w:rsidR="00AD5253" w:rsidRDefault="00AD52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AFA7" w14:textId="77777777" w:rsidR="00AD5253" w:rsidRDefault="009077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049C9DF9" wp14:editId="076504FF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97D4C34" wp14:editId="66E14F1D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DAC463" w14:textId="77777777" w:rsidR="00AD5253" w:rsidRDefault="009077F7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" w14:anchorId="497D4C34">
              <v:textbox inset="0,0,0,0">
                <w:txbxContent>
                  <w:p w:rsidR="00AD5253" w:rsidRDefault="009077F7" w14:paraId="72DAC463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B40577B" w14:textId="77777777" w:rsidR="00AD5253" w:rsidRDefault="00AD52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6E690444" w14:textId="77777777" w:rsidR="00AD5253" w:rsidRDefault="00AD52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A3B3" w14:textId="7547FE7F" w:rsidR="00AD5253" w:rsidRDefault="00AD52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B8"/>
    <w:multiLevelType w:val="multilevel"/>
    <w:tmpl w:val="950C5C4C"/>
    <w:lvl w:ilvl="0">
      <w:numFmt w:val="bullet"/>
      <w:pStyle w:val="SemEspaamento"/>
      <w:lvlText w:val="•"/>
      <w:lvlJc w:val="left"/>
      <w:pPr>
        <w:ind w:left="72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3846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53"/>
    <w:rsid w:val="0020245B"/>
    <w:rsid w:val="002522A5"/>
    <w:rsid w:val="0035076A"/>
    <w:rsid w:val="0037223A"/>
    <w:rsid w:val="0045043F"/>
    <w:rsid w:val="00525E05"/>
    <w:rsid w:val="005E1C59"/>
    <w:rsid w:val="007477BB"/>
    <w:rsid w:val="008649B2"/>
    <w:rsid w:val="0090546D"/>
    <w:rsid w:val="009077F7"/>
    <w:rsid w:val="00923F0F"/>
    <w:rsid w:val="0092441A"/>
    <w:rsid w:val="00A43C99"/>
    <w:rsid w:val="00AD3C61"/>
    <w:rsid w:val="00AD5253"/>
    <w:rsid w:val="00AE5358"/>
    <w:rsid w:val="00D257A7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41E7"/>
  <w15:docId w15:val="{0E2F59AF-59AE-4940-9168-79A5DF5C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5F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PargrafodaLista">
    <w:name w:val="List Paragraph"/>
    <w:basedOn w:val="Normal"/>
    <w:uiPriority w:val="34"/>
    <w:rsid w:val="00002F72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722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p8tLFAL/SCP96X3ECl4CCvLPw==">AMUW2mWN60xkq+hubWr3nMETW0udWTHGLxVs3IaZcVqRF3k7Jtositi5Fxf6RLyibWpdN+iBXmsRKgh2u4h0rFdY5UXNNro7d3zOVWZZK9mp8hF8b4MAkDfX6yQczhM7J1AgdTXgQX6O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2022-06-27T11:27:00Z</dcterms:created>
  <dcterms:modified xsi:type="dcterms:W3CDTF">2022-07-13T11:35:00Z</dcterms:modified>
  <cp:category/>
</cp:coreProperties>
</file>