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E35B" w14:textId="7A8FE847" w:rsidR="00112BEA" w:rsidRDefault="00347465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32676592" wp14:editId="74E013C9">
            <wp:simplePos x="0" y="0"/>
            <wp:positionH relativeFrom="margin">
              <wp:posOffset>2205355</wp:posOffset>
            </wp:positionH>
            <wp:positionV relativeFrom="page">
              <wp:posOffset>406400</wp:posOffset>
            </wp:positionV>
            <wp:extent cx="1638300" cy="838200"/>
            <wp:effectExtent l="0" t="0" r="0" b="0"/>
            <wp:wrapNone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A1EC1" w14:textId="77777777" w:rsidR="00112BEA" w:rsidRDefault="00112BEA"/>
    <w:p w14:paraId="326AC654" w14:textId="68FFED6B" w:rsidR="00112BEA" w:rsidRDefault="00112BEA"/>
    <w:p w14:paraId="454753DD" w14:textId="3D4410FE" w:rsidR="00112BEA" w:rsidRDefault="00731DB5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1EB0B20" wp14:editId="27542B94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5930900" cy="36830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D7CD4" w14:textId="4DB25495" w:rsidR="00112BEA" w:rsidRPr="00FC42A1" w:rsidRDefault="00347465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</w:t>
                            </w:r>
                            <w:proofErr w:type="spellEnd"/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0B20" id="Rectangle 219" o:spid="_x0000_s1026" style="position:absolute;margin-left:0;margin-top:20.25pt;width:467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" filled="f" stroked="f">
                <v:textbox inset="0,0,0,0">
                  <w:txbxContent>
                    <w:p w14:paraId="781D7CD4" w14:textId="4DB25495" w:rsidR="00112BEA" w:rsidRPr="00FC42A1" w:rsidRDefault="00347465">
                      <w:pPr>
                        <w:textDirection w:val="btLr"/>
                        <w:rPr>
                          <w:lang w:val="pt-PT"/>
                        </w:rPr>
                      </w:pPr>
                      <w:proofErr w:type="spellStart"/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</w:t>
                      </w:r>
                      <w:proofErr w:type="spellEnd"/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692CD6" w14:textId="714400A1" w:rsidR="00112BEA" w:rsidRDefault="00112BEA"/>
    <w:p w14:paraId="49E9E8A1" w14:textId="763ECB0A" w:rsidR="00112BEA" w:rsidRDefault="00731DB5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E178ABD" wp14:editId="49211EDE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940300" cy="406400"/>
                <wp:effectExtent l="0" t="0" r="0" b="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F4A68" w14:textId="25870708" w:rsidR="00112BEA" w:rsidRPr="00FC42A1" w:rsidRDefault="00FC42A1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347465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3. </w:t>
                            </w:r>
                            <w:r w:rsidR="00A1271B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7</w:t>
                            </w:r>
                            <w:r w:rsidR="0031130C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– Fazer um pagamento online seguro</w:t>
                            </w:r>
                            <w:r w:rsidR="00A1271B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8ABD" id="Rectangle 223" o:spid="_x0000_s1027" style="position:absolute;margin-left:0;margin-top:3.95pt;width:389pt;height: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" filled="f" stroked="f">
                <v:textbox inset="0,0,0,0">
                  <w:txbxContent>
                    <w:p w14:paraId="33DF4A68" w14:textId="25870708" w:rsidR="00112BEA" w:rsidRPr="00FC42A1" w:rsidRDefault="00FC42A1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347465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3. </w:t>
                      </w:r>
                      <w:r w:rsidR="00A1271B">
                        <w:rPr>
                          <w:b/>
                          <w:color w:val="0A9A8F"/>
                          <w:sz w:val="36"/>
                          <w:lang w:val="pt-PT"/>
                        </w:rPr>
                        <w:t>7</w:t>
                      </w:r>
                      <w:r w:rsidR="0031130C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– Fazer um pagamento online seguro</w:t>
                      </w:r>
                      <w:r w:rsidR="00A1271B">
                        <w:rPr>
                          <w:b/>
                          <w:color w:val="0A9A8F"/>
                          <w:sz w:val="36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D8E4EFE" w14:textId="77777777" w:rsidR="00112BEA" w:rsidRDefault="00112BEA"/>
    <w:p w14:paraId="47792C55" w14:textId="77777777" w:rsidR="00112BEA" w:rsidRDefault="00112BEA"/>
    <w:p w14:paraId="5CAC9409" w14:textId="77777777" w:rsidR="00112BEA" w:rsidRDefault="00112BEA"/>
    <w:p w14:paraId="4C37FB8D" w14:textId="482595DF" w:rsidR="00112BEA" w:rsidRPr="00FC42A1" w:rsidRDefault="00FC421D" w:rsidP="0031130C">
      <w:pPr>
        <w:spacing w:after="0"/>
        <w:rPr>
          <w:b/>
          <w:color w:val="0A9A8F"/>
          <w:sz w:val="44"/>
          <w:szCs w:val="44"/>
          <w:lang w:val="pt-PT"/>
        </w:rPr>
      </w:pPr>
      <w:r>
        <w:rPr>
          <w:b/>
          <w:color w:val="0A9A8F"/>
          <w:sz w:val="44"/>
          <w:szCs w:val="44"/>
          <w:lang w:val="pt-PT"/>
        </w:rPr>
        <w:t xml:space="preserve">Parte A- </w:t>
      </w:r>
      <w:r w:rsidR="0031130C">
        <w:rPr>
          <w:b/>
          <w:color w:val="0A9A8F"/>
          <w:sz w:val="44"/>
          <w:szCs w:val="44"/>
          <w:lang w:val="pt-PT"/>
        </w:rPr>
        <w:t>O pagamento online</w:t>
      </w:r>
      <w:r>
        <w:rPr>
          <w:lang w:val="pt-PT"/>
        </w:rPr>
        <w:t xml:space="preserve"> </w:t>
      </w:r>
      <w:r w:rsidR="00347465">
        <w:rPr>
          <w:b/>
          <w:color w:val="0A9A8F"/>
          <w:sz w:val="44"/>
          <w:szCs w:val="44"/>
          <w:lang w:val="pt-PT"/>
        </w:rPr>
        <w:t xml:space="preserve">do Michael </w:t>
      </w:r>
    </w:p>
    <w:p w14:paraId="47449ECE" w14:textId="77777777" w:rsidR="00A1271B" w:rsidRPr="00FC42A1" w:rsidRDefault="00A1271B" w:rsidP="00A1271B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44"/>
          <w:szCs w:val="44"/>
          <w:lang w:val="pt-PT"/>
        </w:rPr>
      </w:pPr>
    </w:p>
    <w:p w14:paraId="1ABA3E12" w14:textId="6A015D92" w:rsidR="00112BEA" w:rsidRPr="00FC42A1" w:rsidRDefault="00FC42A1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>
        <w:rPr>
          <w:color w:val="374856"/>
          <w:sz w:val="32"/>
          <w:szCs w:val="32"/>
          <w:lang w:val="pt-PT"/>
        </w:rPr>
        <w:t xml:space="preserve">O </w:t>
      </w:r>
      <w:r w:rsidR="00347465" w:rsidRPr="0031130C">
        <w:rPr>
          <w:color w:val="374856"/>
          <w:sz w:val="32"/>
          <w:szCs w:val="32"/>
          <w:lang w:val="pt-PT"/>
        </w:rPr>
        <w:t>Michael recebe um e-mail do seu banco pedindo-lhe para fazer imediatamente um pagamento de 85 euros/libras que foi suspenso e que poderia aumentar ainda mais se não fosse pago imediatamente.</w:t>
      </w:r>
    </w:p>
    <w:p w14:paraId="75EBF6F4" w14:textId="77777777" w:rsidR="00112BEA" w:rsidRPr="00FC42A1" w:rsidRDefault="00347465">
      <w:pPr>
        <w:spacing w:before="120"/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 w:rsidRPr="0031130C">
        <w:rPr>
          <w:color w:val="374856"/>
          <w:sz w:val="32"/>
          <w:szCs w:val="32"/>
          <w:lang w:val="pt-PT"/>
        </w:rPr>
        <w:t>No e-mail existe também o link de pagamento.</w:t>
      </w:r>
    </w:p>
    <w:p w14:paraId="786DD43E" w14:textId="40BE0268" w:rsidR="00112BEA" w:rsidRPr="00FC42A1" w:rsidRDefault="00FC42A1">
      <w:pPr>
        <w:spacing w:before="120"/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>
        <w:rPr>
          <w:color w:val="374856"/>
          <w:sz w:val="32"/>
          <w:szCs w:val="32"/>
          <w:lang w:val="pt-PT"/>
        </w:rPr>
        <w:t xml:space="preserve">O </w:t>
      </w:r>
      <w:r w:rsidR="00347465" w:rsidRPr="0031130C">
        <w:rPr>
          <w:color w:val="374856"/>
          <w:sz w:val="32"/>
          <w:szCs w:val="32"/>
          <w:lang w:val="pt-PT"/>
        </w:rPr>
        <w:t>Michael, alarmado, clica imediatamente no link e faz o pagamento usando os dados do cartão.</w:t>
      </w:r>
    </w:p>
    <w:p w14:paraId="2874340E" w14:textId="02F6057B" w:rsidR="00112BEA" w:rsidRPr="00FC42A1" w:rsidRDefault="00347465">
      <w:pPr>
        <w:spacing w:before="120"/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 w:rsidRPr="0031130C">
        <w:rPr>
          <w:color w:val="374856"/>
          <w:sz w:val="32"/>
          <w:szCs w:val="32"/>
          <w:lang w:val="pt-PT"/>
        </w:rPr>
        <w:t xml:space="preserve">Poucos dias depois, o seu banco ligou-lhe para lhe </w:t>
      </w:r>
      <w:r w:rsidR="00B23433">
        <w:rPr>
          <w:color w:val="374856"/>
          <w:sz w:val="32"/>
          <w:szCs w:val="32"/>
          <w:lang w:val="pt-PT"/>
        </w:rPr>
        <w:t>dizer que</w:t>
      </w:r>
      <w:r w:rsidR="00FC42A1">
        <w:rPr>
          <w:color w:val="374856"/>
          <w:sz w:val="32"/>
          <w:szCs w:val="32"/>
          <w:lang w:val="pt-PT"/>
        </w:rPr>
        <w:t xml:space="preserve"> </w:t>
      </w:r>
      <w:r w:rsidRPr="0031130C">
        <w:rPr>
          <w:color w:val="374856"/>
          <w:sz w:val="32"/>
          <w:szCs w:val="32"/>
          <w:lang w:val="pt-PT"/>
        </w:rPr>
        <w:t xml:space="preserve">tinha reparado </w:t>
      </w:r>
      <w:r w:rsidR="00B23433">
        <w:rPr>
          <w:color w:val="374856"/>
          <w:sz w:val="32"/>
          <w:szCs w:val="32"/>
          <w:lang w:val="pt-PT"/>
        </w:rPr>
        <w:t xml:space="preserve">em pagamentos </w:t>
      </w:r>
      <w:r w:rsidRPr="0031130C">
        <w:rPr>
          <w:color w:val="374856"/>
          <w:sz w:val="32"/>
          <w:szCs w:val="32"/>
          <w:lang w:val="pt-PT"/>
        </w:rPr>
        <w:t>susp</w:t>
      </w:r>
      <w:r w:rsidR="00FC42A1">
        <w:rPr>
          <w:color w:val="374856"/>
          <w:sz w:val="32"/>
          <w:szCs w:val="32"/>
          <w:lang w:val="pt-PT"/>
        </w:rPr>
        <w:t xml:space="preserve">eitos </w:t>
      </w:r>
      <w:r w:rsidR="00B23433">
        <w:rPr>
          <w:color w:val="374856"/>
          <w:sz w:val="32"/>
          <w:szCs w:val="32"/>
          <w:lang w:val="pt-PT"/>
        </w:rPr>
        <w:t xml:space="preserve">repetidos </w:t>
      </w:r>
      <w:r w:rsidRPr="0031130C">
        <w:rPr>
          <w:color w:val="374856"/>
          <w:sz w:val="32"/>
          <w:szCs w:val="32"/>
          <w:lang w:val="pt-PT"/>
        </w:rPr>
        <w:t>de 600 euros/libras de cada vez.</w:t>
      </w:r>
    </w:p>
    <w:p w14:paraId="7C234DB4" w14:textId="453AB2B5" w:rsidR="00112BEA" w:rsidRPr="00FC42A1" w:rsidRDefault="00347465" w:rsidP="00B23433">
      <w:pPr>
        <w:spacing w:before="120"/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 w:rsidRPr="0031130C">
        <w:rPr>
          <w:color w:val="374856"/>
          <w:sz w:val="32"/>
          <w:szCs w:val="32"/>
          <w:lang w:val="pt-PT"/>
        </w:rPr>
        <w:t xml:space="preserve">Nessa altura, </w:t>
      </w:r>
      <w:r w:rsidR="00FC42A1">
        <w:rPr>
          <w:color w:val="374856"/>
          <w:sz w:val="32"/>
          <w:szCs w:val="32"/>
          <w:lang w:val="pt-PT"/>
        </w:rPr>
        <w:t xml:space="preserve">o </w:t>
      </w:r>
      <w:r w:rsidRPr="0031130C">
        <w:rPr>
          <w:color w:val="374856"/>
          <w:sz w:val="32"/>
          <w:szCs w:val="32"/>
          <w:lang w:val="pt-PT"/>
        </w:rPr>
        <w:t>Michael apercebe-se de que foi enganado e pede ao banco que bloqueie imediatamente o seu cartão, pedindo também ao</w:t>
      </w:r>
      <w:r w:rsidR="00FC421D">
        <w:rPr>
          <w:color w:val="374856"/>
          <w:sz w:val="32"/>
          <w:szCs w:val="32"/>
          <w:lang w:val="pt-PT"/>
        </w:rPr>
        <w:t xml:space="preserve"> banco</w:t>
      </w:r>
      <w:r w:rsidRPr="0031130C">
        <w:rPr>
          <w:color w:val="374856"/>
          <w:sz w:val="32"/>
          <w:szCs w:val="32"/>
          <w:lang w:val="pt-PT"/>
        </w:rPr>
        <w:t xml:space="preserve"> que recupere o dinheiro perdido com o esquema fraudulento.</w:t>
      </w:r>
    </w:p>
    <w:p w14:paraId="7168F6F0" w14:textId="77777777" w:rsidR="00112BEA" w:rsidRPr="00FC42A1" w:rsidRDefault="00347465">
      <w:pPr>
        <w:spacing w:before="120"/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 w:rsidRPr="0031130C">
        <w:rPr>
          <w:color w:val="374856"/>
          <w:sz w:val="32"/>
          <w:szCs w:val="32"/>
          <w:lang w:val="pt-PT"/>
        </w:rPr>
        <w:t>O banco responde que tentará recuperar o dinheiro, mas não tem a certeza de que possa devolvê-lo.</w:t>
      </w:r>
    </w:p>
    <w:p w14:paraId="3384858E" w14:textId="0674062F" w:rsidR="00B23433" w:rsidRPr="00FC42A1" w:rsidRDefault="00B23433">
      <w:pPr>
        <w:rPr>
          <w:b/>
          <w:color w:val="0A9A8F"/>
          <w:sz w:val="32"/>
          <w:szCs w:val="32"/>
          <w:u w:val="single"/>
          <w:lang w:val="pt-PT"/>
        </w:rPr>
      </w:pPr>
    </w:p>
    <w:p w14:paraId="2C1DE535" w14:textId="11EEFB92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</w:p>
    <w:p w14:paraId="1835D74C" w14:textId="64914E7B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</w:p>
    <w:p w14:paraId="357CB6A7" w14:textId="0C77E2B6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</w:p>
    <w:p w14:paraId="6E4122E0" w14:textId="53E3E582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</w:p>
    <w:p w14:paraId="68E8890F" w14:textId="3BDF06AD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</w:p>
    <w:p w14:paraId="760FE8D8" w14:textId="7FF827C7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E1AE750" wp14:editId="1928E92B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4940300" cy="40640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D2D88" w14:textId="43329644" w:rsidR="00A1271B" w:rsidRPr="00FC42A1" w:rsidRDefault="00FC42A1" w:rsidP="00A1271B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A1271B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3.7 – Fazer um pagamento online seguro.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AE750" id="Rectangle 1" o:spid="_x0000_s1028" style="position:absolute;margin-left:0;margin-top:28.55pt;width:389pt;height: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" filled="f" stroked="f">
                <v:textbox inset="0,0,0,0">
                  <w:txbxContent>
                    <w:p w14:paraId="625D2D88" w14:textId="43329644" w:rsidR="00A1271B" w:rsidRPr="00FC42A1" w:rsidRDefault="00FC42A1" w:rsidP="00A1271B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A1271B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3.7 – Fazer um pagamento online seguro.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FDC4056" w14:textId="77777777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</w:p>
    <w:p w14:paraId="02541BC7" w14:textId="77777777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</w:p>
    <w:p w14:paraId="62D63B76" w14:textId="52397BED" w:rsidR="00112BEA" w:rsidRPr="00FC42A1" w:rsidRDefault="00347465">
      <w:pPr>
        <w:rPr>
          <w:b/>
          <w:color w:val="0A9A8F"/>
          <w:sz w:val="32"/>
          <w:szCs w:val="32"/>
          <w:u w:val="single"/>
          <w:lang w:val="pt-PT"/>
        </w:rPr>
      </w:pPr>
      <w:r w:rsidRPr="0031130C">
        <w:rPr>
          <w:b/>
          <w:color w:val="0A9A8F"/>
          <w:sz w:val="32"/>
          <w:szCs w:val="32"/>
          <w:u w:val="single"/>
          <w:lang w:val="pt-PT"/>
        </w:rPr>
        <w:t xml:space="preserve">PARTE </w:t>
      </w:r>
      <w:r w:rsidR="00FC421D">
        <w:rPr>
          <w:b/>
          <w:color w:val="0A9A8F"/>
          <w:sz w:val="32"/>
          <w:szCs w:val="32"/>
          <w:u w:val="single"/>
          <w:lang w:val="pt-PT"/>
        </w:rPr>
        <w:t>B</w:t>
      </w:r>
    </w:p>
    <w:p w14:paraId="0F1E3FED" w14:textId="0E4D8ACD" w:rsidR="00FC421D" w:rsidRPr="00FC42A1" w:rsidRDefault="00347465" w:rsidP="00DD6FDC">
      <w:pPr>
        <w:rPr>
          <w:rFonts w:ascii="Times New Roman" w:eastAsia="Times New Roman" w:hAnsi="Times New Roman" w:cs="Times New Roman"/>
          <w:color w:val="44546A"/>
          <w:sz w:val="32"/>
          <w:szCs w:val="32"/>
          <w:lang w:val="pt-PT"/>
        </w:rPr>
      </w:pPr>
      <w:r w:rsidRPr="0031130C">
        <w:rPr>
          <w:b/>
          <w:color w:val="44546A"/>
          <w:sz w:val="32"/>
          <w:szCs w:val="32"/>
          <w:lang w:val="pt-PT"/>
        </w:rPr>
        <w:t>Perguntas reflexivas</w:t>
      </w:r>
      <w:r w:rsidR="00B23433">
        <w:rPr>
          <w:b/>
          <w:color w:val="44546A"/>
          <w:sz w:val="32"/>
          <w:szCs w:val="32"/>
          <w:lang w:val="pt-PT"/>
        </w:rPr>
        <w:t xml:space="preserve">. </w:t>
      </w:r>
      <w:r>
        <w:rPr>
          <w:lang w:val="pt-PT"/>
        </w:rPr>
        <w:t xml:space="preserve"> </w:t>
      </w:r>
      <w:r w:rsidR="00FC42A1">
        <w:rPr>
          <w:color w:val="44546A"/>
          <w:sz w:val="32"/>
          <w:szCs w:val="32"/>
          <w:lang w:val="pt-PT"/>
        </w:rPr>
        <w:t>D</w:t>
      </w:r>
      <w:r w:rsidR="00FC42A1" w:rsidRPr="0031130C">
        <w:rPr>
          <w:color w:val="44546A"/>
          <w:sz w:val="32"/>
          <w:szCs w:val="32"/>
          <w:lang w:val="pt-PT"/>
        </w:rPr>
        <w:t>iscut</w:t>
      </w:r>
      <w:r w:rsidR="00FC42A1">
        <w:rPr>
          <w:color w:val="44546A"/>
          <w:sz w:val="32"/>
          <w:szCs w:val="32"/>
          <w:lang w:val="pt-PT"/>
        </w:rPr>
        <w:t>e</w:t>
      </w:r>
      <w:r w:rsidRPr="0031130C">
        <w:rPr>
          <w:color w:val="44546A"/>
          <w:sz w:val="32"/>
          <w:szCs w:val="32"/>
          <w:lang w:val="pt-PT"/>
        </w:rPr>
        <w:t xml:space="preserve"> em pequenos grupos e, em seguida, partilha com </w:t>
      </w:r>
      <w:r w:rsidR="00B23433">
        <w:rPr>
          <w:color w:val="44546A"/>
          <w:sz w:val="32"/>
          <w:szCs w:val="32"/>
          <w:lang w:val="pt-PT"/>
        </w:rPr>
        <w:t xml:space="preserve">o </w:t>
      </w:r>
      <w:r w:rsidRPr="0031130C">
        <w:rPr>
          <w:color w:val="44546A"/>
          <w:sz w:val="32"/>
          <w:szCs w:val="32"/>
          <w:lang w:val="pt-PT"/>
        </w:rPr>
        <w:t>facilitador</w:t>
      </w:r>
      <w:r w:rsidR="00A1271B">
        <w:rPr>
          <w:color w:val="44546A"/>
          <w:sz w:val="32"/>
          <w:szCs w:val="32"/>
          <w:lang w:val="pt-PT"/>
        </w:rPr>
        <w:t>:</w:t>
      </w:r>
    </w:p>
    <w:p w14:paraId="6E4D0764" w14:textId="77777777" w:rsidR="00DD6FDC" w:rsidRPr="00FC42A1" w:rsidRDefault="00DD6FDC" w:rsidP="00DD6FDC">
      <w:pPr>
        <w:rPr>
          <w:rFonts w:ascii="Times New Roman" w:eastAsia="Times New Roman" w:hAnsi="Times New Roman" w:cs="Times New Roman"/>
          <w:color w:val="44546A"/>
          <w:sz w:val="32"/>
          <w:szCs w:val="32"/>
          <w:lang w:val="pt-PT"/>
        </w:rPr>
      </w:pPr>
    </w:p>
    <w:p w14:paraId="4B9C2E17" w14:textId="0D2612DC" w:rsidR="00112BEA" w:rsidRPr="00FC42A1" w:rsidRDefault="00347465">
      <w:pPr>
        <w:spacing w:before="120"/>
        <w:rPr>
          <w:color w:val="44546A"/>
          <w:sz w:val="32"/>
          <w:szCs w:val="32"/>
          <w:lang w:val="pt-PT"/>
        </w:rPr>
      </w:pPr>
      <w:r w:rsidRPr="0031130C">
        <w:rPr>
          <w:color w:val="44546A"/>
          <w:sz w:val="32"/>
          <w:szCs w:val="32"/>
          <w:lang w:val="pt-PT"/>
        </w:rPr>
        <w:t>Alguma vez recebeu e-mails como o do Michael?</w:t>
      </w:r>
    </w:p>
    <w:p w14:paraId="41A10A49" w14:textId="77777777" w:rsidR="00112BEA" w:rsidRPr="00FC42A1" w:rsidRDefault="00112BEA">
      <w:pPr>
        <w:spacing w:before="120"/>
        <w:rPr>
          <w:rFonts w:ascii="Arial" w:eastAsia="Arial" w:hAnsi="Arial" w:cs="Arial"/>
          <w:color w:val="44546A"/>
          <w:sz w:val="32"/>
          <w:szCs w:val="32"/>
          <w:lang w:val="pt-PT"/>
        </w:rPr>
      </w:pPr>
    </w:p>
    <w:p w14:paraId="5A147BDE" w14:textId="77777777" w:rsidR="00112BEA" w:rsidRPr="00FC42A1" w:rsidRDefault="00347465">
      <w:pPr>
        <w:spacing w:before="120"/>
        <w:rPr>
          <w:color w:val="44546A"/>
          <w:sz w:val="32"/>
          <w:szCs w:val="32"/>
          <w:lang w:val="pt-PT"/>
        </w:rPr>
      </w:pPr>
      <w:r w:rsidRPr="0031130C">
        <w:rPr>
          <w:color w:val="44546A"/>
          <w:sz w:val="32"/>
          <w:szCs w:val="32"/>
          <w:lang w:val="pt-PT"/>
        </w:rPr>
        <w:t>Acha que isto é algo que raramente pode acontecer?</w:t>
      </w:r>
    </w:p>
    <w:p w14:paraId="5EE0DC52" w14:textId="77777777" w:rsidR="00112BEA" w:rsidRPr="00FC42A1" w:rsidRDefault="00112BEA">
      <w:pPr>
        <w:spacing w:before="120"/>
        <w:rPr>
          <w:color w:val="44546A"/>
          <w:sz w:val="32"/>
          <w:szCs w:val="32"/>
          <w:lang w:val="pt-PT"/>
        </w:rPr>
      </w:pPr>
    </w:p>
    <w:p w14:paraId="73712C79" w14:textId="77777777" w:rsidR="00112BEA" w:rsidRPr="00FC42A1" w:rsidRDefault="00347465">
      <w:pPr>
        <w:spacing w:before="120"/>
        <w:rPr>
          <w:color w:val="44546A"/>
          <w:sz w:val="32"/>
          <w:szCs w:val="32"/>
          <w:lang w:val="pt-PT"/>
        </w:rPr>
      </w:pPr>
      <w:r w:rsidRPr="0031130C">
        <w:rPr>
          <w:color w:val="44546A"/>
          <w:sz w:val="32"/>
          <w:szCs w:val="32"/>
          <w:lang w:val="pt-PT"/>
        </w:rPr>
        <w:t>O que faria se acontecesse a si ou a um amigo próximo?</w:t>
      </w:r>
    </w:p>
    <w:p w14:paraId="57C4135E" w14:textId="77777777" w:rsidR="00112BEA" w:rsidRPr="00FC42A1" w:rsidRDefault="00112BEA">
      <w:pPr>
        <w:spacing w:before="120"/>
        <w:rPr>
          <w:color w:val="44546A"/>
          <w:sz w:val="32"/>
          <w:szCs w:val="32"/>
          <w:lang w:val="pt-PT"/>
        </w:rPr>
      </w:pPr>
    </w:p>
    <w:p w14:paraId="10153C66" w14:textId="77777777" w:rsidR="00DD6FDC" w:rsidRPr="00FC42A1" w:rsidRDefault="00347465">
      <w:pPr>
        <w:spacing w:before="120"/>
        <w:rPr>
          <w:color w:val="44546A"/>
          <w:sz w:val="32"/>
          <w:szCs w:val="32"/>
          <w:lang w:val="pt-PT"/>
        </w:rPr>
      </w:pPr>
      <w:r w:rsidRPr="0031130C">
        <w:rPr>
          <w:color w:val="44546A"/>
          <w:sz w:val="32"/>
          <w:szCs w:val="32"/>
          <w:lang w:val="pt-PT"/>
        </w:rPr>
        <w:t>O que faria se Michael fosse seu</w:t>
      </w:r>
      <w:r w:rsidR="00FC421D">
        <w:rPr>
          <w:color w:val="44546A"/>
          <w:sz w:val="32"/>
          <w:szCs w:val="32"/>
          <w:lang w:val="pt-PT"/>
        </w:rPr>
        <w:t xml:space="preserve"> filho</w:t>
      </w:r>
      <w:r w:rsidRPr="0031130C">
        <w:rPr>
          <w:color w:val="44546A"/>
          <w:sz w:val="32"/>
          <w:szCs w:val="32"/>
          <w:lang w:val="pt-PT"/>
        </w:rPr>
        <w:t xml:space="preserve">? </w:t>
      </w:r>
    </w:p>
    <w:p w14:paraId="308E99D8" w14:textId="77777777" w:rsidR="00DD6FDC" w:rsidRPr="00FC42A1" w:rsidRDefault="00DD6FDC">
      <w:pPr>
        <w:spacing w:before="120"/>
        <w:rPr>
          <w:color w:val="44546A"/>
          <w:sz w:val="32"/>
          <w:szCs w:val="32"/>
          <w:lang w:val="pt-PT"/>
        </w:rPr>
      </w:pPr>
    </w:p>
    <w:p w14:paraId="0D64BC37" w14:textId="77777777" w:rsidR="00DD6FDC" w:rsidRPr="00FC42A1" w:rsidRDefault="00DD6FDC" w:rsidP="00DD6FDC">
      <w:pPr>
        <w:spacing w:before="120"/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 w:rsidRPr="0031130C">
        <w:rPr>
          <w:b/>
          <w:color w:val="374856"/>
          <w:sz w:val="32"/>
          <w:szCs w:val="32"/>
          <w:lang w:val="pt-PT"/>
        </w:rPr>
        <w:t>O que o Michael devia ter feito para evitar o esquema?</w:t>
      </w:r>
    </w:p>
    <w:p w14:paraId="4F12CFAE" w14:textId="77777777" w:rsidR="00112BEA" w:rsidRPr="00FC42A1" w:rsidRDefault="00112BEA">
      <w:pPr>
        <w:spacing w:before="120"/>
        <w:rPr>
          <w:color w:val="FF0000"/>
          <w:sz w:val="32"/>
          <w:szCs w:val="32"/>
          <w:lang w:val="pt-PT"/>
        </w:rPr>
      </w:pPr>
    </w:p>
    <w:p w14:paraId="1FB62718" w14:textId="77777777" w:rsidR="00112BEA" w:rsidRPr="00FC42A1" w:rsidRDefault="00347465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  <w:r w:rsidRPr="00FC42A1">
        <w:rPr>
          <w:lang w:val="pt-PT"/>
        </w:rPr>
        <w:br w:type="page"/>
      </w:r>
    </w:p>
    <w:p w14:paraId="4588F616" w14:textId="77777777" w:rsidR="00A1271B" w:rsidRPr="00FC42A1" w:rsidRDefault="00A1271B">
      <w:pPr>
        <w:rPr>
          <w:b/>
          <w:color w:val="0A9A8F"/>
          <w:sz w:val="32"/>
          <w:szCs w:val="32"/>
          <w:u w:val="single"/>
          <w:lang w:val="pt-PT"/>
        </w:rPr>
      </w:pPr>
      <w:bookmarkStart w:id="0" w:name="_heading=h.30j0zll" w:colFirst="0" w:colLast="0"/>
      <w:bookmarkEnd w:id="0"/>
    </w:p>
    <w:p w14:paraId="3324E31F" w14:textId="09BFC41F" w:rsidR="00731DB5" w:rsidRPr="00FC42A1" w:rsidRDefault="00731DB5">
      <w:pPr>
        <w:rPr>
          <w:b/>
          <w:color w:val="0A9A8F"/>
          <w:sz w:val="32"/>
          <w:szCs w:val="32"/>
          <w:u w:val="single"/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CD38612" wp14:editId="7203879D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4940300" cy="406400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BCC9" w14:textId="3E96DF15" w:rsidR="00731DB5" w:rsidRPr="00FC42A1" w:rsidRDefault="00FC42A1" w:rsidP="00731DB5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731DB5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3.7 – Fazer um pagamento online seguro.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8612" id="Rectangle 2" o:spid="_x0000_s1029" style="position:absolute;margin-left:0;margin-top:9.55pt;width:389pt;height:3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" filled="f" stroked="f">
                <v:textbox inset="0,0,0,0">
                  <w:txbxContent>
                    <w:p w14:paraId="7910BCC9" w14:textId="3E96DF15" w:rsidR="00731DB5" w:rsidRPr="00FC42A1" w:rsidRDefault="00FC42A1" w:rsidP="00731DB5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731DB5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3.7 – Fazer um pagamento online seguro.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771941" w14:textId="77777777" w:rsidR="00731DB5" w:rsidRPr="00FC42A1" w:rsidRDefault="00731DB5">
      <w:pPr>
        <w:rPr>
          <w:b/>
          <w:color w:val="0A9A8F"/>
          <w:sz w:val="32"/>
          <w:szCs w:val="32"/>
          <w:u w:val="single"/>
          <w:lang w:val="pt-PT"/>
        </w:rPr>
      </w:pPr>
    </w:p>
    <w:p w14:paraId="3790B10D" w14:textId="77777777" w:rsidR="00731DB5" w:rsidRPr="00FC42A1" w:rsidRDefault="00731DB5">
      <w:pPr>
        <w:rPr>
          <w:b/>
          <w:color w:val="0A9A8F"/>
          <w:sz w:val="32"/>
          <w:szCs w:val="32"/>
          <w:u w:val="single"/>
          <w:lang w:val="pt-PT"/>
        </w:rPr>
      </w:pPr>
    </w:p>
    <w:p w14:paraId="2A06983D" w14:textId="0C7675C5" w:rsidR="00112BEA" w:rsidRPr="00FC42A1" w:rsidRDefault="00347465">
      <w:pPr>
        <w:rPr>
          <w:b/>
          <w:color w:val="0A9A8F"/>
          <w:sz w:val="32"/>
          <w:szCs w:val="32"/>
          <w:u w:val="single"/>
          <w:lang w:val="pt-PT"/>
        </w:rPr>
      </w:pPr>
      <w:r w:rsidRPr="0031130C">
        <w:rPr>
          <w:b/>
          <w:color w:val="0A9A8F"/>
          <w:sz w:val="32"/>
          <w:szCs w:val="32"/>
          <w:u w:val="single"/>
          <w:lang w:val="pt-PT"/>
        </w:rPr>
        <w:t xml:space="preserve">PARTE </w:t>
      </w:r>
      <w:r w:rsidR="00DE04DC">
        <w:rPr>
          <w:b/>
          <w:color w:val="0A9A8F"/>
          <w:sz w:val="32"/>
          <w:szCs w:val="32"/>
          <w:u w:val="single"/>
          <w:lang w:val="pt-PT"/>
        </w:rPr>
        <w:t>C</w:t>
      </w:r>
    </w:p>
    <w:p w14:paraId="5A0B31CD" w14:textId="1DA70B0A" w:rsidR="00112BEA" w:rsidRPr="00FC42A1" w:rsidRDefault="00347465">
      <w:pPr>
        <w:spacing w:before="120"/>
        <w:rPr>
          <w:b/>
          <w:color w:val="374856"/>
          <w:sz w:val="32"/>
          <w:szCs w:val="32"/>
          <w:lang w:val="pt-PT"/>
        </w:rPr>
      </w:pPr>
      <w:r w:rsidRPr="0031130C">
        <w:rPr>
          <w:b/>
          <w:color w:val="374856"/>
          <w:sz w:val="32"/>
          <w:szCs w:val="32"/>
          <w:lang w:val="pt-PT"/>
        </w:rPr>
        <w:t>O que o Michael devia ter feito para evitar o esquema?</w:t>
      </w:r>
    </w:p>
    <w:p w14:paraId="2C5F30B0" w14:textId="77777777" w:rsidR="00A1271B" w:rsidRPr="00FC42A1" w:rsidRDefault="00A1271B">
      <w:pPr>
        <w:spacing w:before="120"/>
        <w:rPr>
          <w:rFonts w:ascii="Times New Roman" w:eastAsia="Times New Roman" w:hAnsi="Times New Roman" w:cs="Times New Roman"/>
          <w:color w:val="000000"/>
          <w:sz w:val="32"/>
          <w:szCs w:val="32"/>
          <w:lang w:val="pt-PT"/>
        </w:rPr>
      </w:pPr>
    </w:p>
    <w:p w14:paraId="7A8276E9" w14:textId="0D083CC9" w:rsidR="00112BEA" w:rsidRPr="00FC42A1" w:rsidRDefault="00A1271B" w:rsidP="00A1271B">
      <w:pPr>
        <w:pStyle w:val="PargrafodaLista"/>
        <w:numPr>
          <w:ilvl w:val="0"/>
          <w:numId w:val="2"/>
        </w:numPr>
        <w:spacing w:before="120"/>
        <w:rPr>
          <w:color w:val="0A9A8F" w:themeColor="accent2"/>
          <w:sz w:val="32"/>
          <w:szCs w:val="32"/>
          <w:lang w:val="pt-PT"/>
        </w:rPr>
      </w:pPr>
      <w:r w:rsidRPr="00A1271B">
        <w:rPr>
          <w:color w:val="374856"/>
          <w:sz w:val="32"/>
          <w:szCs w:val="32"/>
          <w:lang w:val="pt-PT"/>
        </w:rPr>
        <w:t xml:space="preserve">Não abra o e-mail </w:t>
      </w:r>
      <w:r w:rsidR="00347465" w:rsidRPr="00A1271B">
        <w:rPr>
          <w:color w:val="0A9A8F" w:themeColor="accent2"/>
          <w:sz w:val="32"/>
          <w:szCs w:val="32"/>
          <w:lang w:val="pt-PT"/>
        </w:rPr>
        <w:t>(Sim, pode ser uma boa ideia não abrir e-mails suspeitos, especialmente se tiverem uma frase estranha n</w:t>
      </w:r>
      <w:r w:rsidR="00FC42A1">
        <w:rPr>
          <w:color w:val="0A9A8F" w:themeColor="accent2"/>
          <w:sz w:val="32"/>
          <w:szCs w:val="32"/>
          <w:lang w:val="pt-PT"/>
        </w:rPr>
        <w:t xml:space="preserve">a barra </w:t>
      </w:r>
      <w:r w:rsidR="00347465" w:rsidRPr="00A1271B">
        <w:rPr>
          <w:color w:val="0A9A8F" w:themeColor="accent2"/>
          <w:sz w:val="32"/>
          <w:szCs w:val="32"/>
          <w:lang w:val="pt-PT"/>
        </w:rPr>
        <w:t>do assunto)</w:t>
      </w:r>
    </w:p>
    <w:p w14:paraId="7A18C8FE" w14:textId="77777777" w:rsidR="00112BEA" w:rsidRPr="00FC42A1" w:rsidRDefault="00112BEA">
      <w:pPr>
        <w:spacing w:before="120"/>
        <w:rPr>
          <w:color w:val="374856"/>
          <w:sz w:val="32"/>
          <w:szCs w:val="32"/>
          <w:lang w:val="pt-PT"/>
        </w:rPr>
      </w:pPr>
    </w:p>
    <w:p w14:paraId="23E3BE52" w14:textId="77777777" w:rsidR="00112BEA" w:rsidRPr="00FC42A1" w:rsidRDefault="00347465" w:rsidP="00A1271B">
      <w:pPr>
        <w:pStyle w:val="PargrafodaLista"/>
        <w:numPr>
          <w:ilvl w:val="0"/>
          <w:numId w:val="2"/>
        </w:numPr>
        <w:spacing w:before="120"/>
        <w:rPr>
          <w:rFonts w:ascii="Times New Roman" w:eastAsia="Times New Roman" w:hAnsi="Times New Roman" w:cs="Times New Roman"/>
          <w:color w:val="0A9A8F" w:themeColor="accent2"/>
          <w:sz w:val="32"/>
          <w:szCs w:val="32"/>
          <w:lang w:val="pt-PT"/>
        </w:rPr>
      </w:pPr>
      <w:r w:rsidRPr="00A1271B">
        <w:rPr>
          <w:color w:val="374856"/>
          <w:sz w:val="32"/>
          <w:szCs w:val="32"/>
          <w:lang w:val="pt-PT"/>
        </w:rPr>
        <w:t xml:space="preserve">Abra o </w:t>
      </w:r>
      <w:proofErr w:type="gramStart"/>
      <w:r w:rsidRPr="00A1271B">
        <w:rPr>
          <w:color w:val="374856"/>
          <w:sz w:val="32"/>
          <w:szCs w:val="32"/>
          <w:lang w:val="pt-PT"/>
        </w:rPr>
        <w:t>e-mail</w:t>
      </w:r>
      <w:proofErr w:type="gramEnd"/>
      <w:r w:rsidRPr="00A1271B">
        <w:rPr>
          <w:color w:val="374856"/>
          <w:sz w:val="32"/>
          <w:szCs w:val="32"/>
          <w:lang w:val="pt-PT"/>
        </w:rPr>
        <w:t xml:space="preserve"> mas não clique no link fornecido </w:t>
      </w:r>
      <w:r w:rsidRPr="00A1271B">
        <w:rPr>
          <w:color w:val="0A9A8F" w:themeColor="accent2"/>
          <w:sz w:val="32"/>
          <w:szCs w:val="32"/>
          <w:lang w:val="pt-PT"/>
        </w:rPr>
        <w:t>(Absolutamente sim! Nunca abra um link de pagamento recebido de um e-mail bancário sem ligar primeiro para o banco para confirmação)</w:t>
      </w:r>
    </w:p>
    <w:p w14:paraId="730927FA" w14:textId="77777777" w:rsidR="00112BEA" w:rsidRPr="00FC42A1" w:rsidRDefault="00112BEA">
      <w:pPr>
        <w:spacing w:before="120"/>
        <w:rPr>
          <w:color w:val="0A9A8F" w:themeColor="accent2"/>
          <w:sz w:val="32"/>
          <w:szCs w:val="32"/>
          <w:lang w:val="pt-PT"/>
        </w:rPr>
      </w:pPr>
    </w:p>
    <w:p w14:paraId="414F9A01" w14:textId="77777777" w:rsidR="00112BEA" w:rsidRPr="00FC42A1" w:rsidRDefault="00347465" w:rsidP="00A1271B">
      <w:pPr>
        <w:pStyle w:val="PargrafodaLista"/>
        <w:numPr>
          <w:ilvl w:val="0"/>
          <w:numId w:val="2"/>
        </w:numPr>
        <w:spacing w:before="120"/>
        <w:rPr>
          <w:rFonts w:ascii="Times New Roman" w:eastAsia="Times New Roman" w:hAnsi="Times New Roman" w:cs="Times New Roman"/>
          <w:color w:val="0A9A8F" w:themeColor="accent2"/>
          <w:sz w:val="32"/>
          <w:szCs w:val="32"/>
          <w:lang w:val="pt-PT"/>
        </w:rPr>
      </w:pPr>
      <w:r w:rsidRPr="00A1271B">
        <w:rPr>
          <w:color w:val="374856"/>
          <w:sz w:val="32"/>
          <w:szCs w:val="32"/>
          <w:lang w:val="pt-PT"/>
        </w:rPr>
        <w:t xml:space="preserve">Abra o </w:t>
      </w:r>
      <w:proofErr w:type="gramStart"/>
      <w:r w:rsidRPr="00A1271B">
        <w:rPr>
          <w:color w:val="374856"/>
          <w:sz w:val="32"/>
          <w:szCs w:val="32"/>
          <w:lang w:val="pt-PT"/>
        </w:rPr>
        <w:t>link</w:t>
      </w:r>
      <w:proofErr w:type="gramEnd"/>
      <w:r w:rsidRPr="00A1271B">
        <w:rPr>
          <w:color w:val="374856"/>
          <w:sz w:val="32"/>
          <w:szCs w:val="32"/>
          <w:lang w:val="pt-PT"/>
        </w:rPr>
        <w:t xml:space="preserve"> mas não escreva as credenciais do cartão </w:t>
      </w:r>
      <w:r w:rsidRPr="00A1271B">
        <w:rPr>
          <w:color w:val="0A9A8F" w:themeColor="accent2"/>
          <w:sz w:val="32"/>
          <w:szCs w:val="32"/>
          <w:lang w:val="pt-PT"/>
        </w:rPr>
        <w:t>(Embora não seja recomendado abrir qualquer ligação suspeita, é essencial pelo menos não escrever os detalhes do cartão)</w:t>
      </w:r>
    </w:p>
    <w:p w14:paraId="25D3FFB1" w14:textId="77777777" w:rsidR="00112BEA" w:rsidRPr="00FC42A1" w:rsidRDefault="00112BEA">
      <w:pPr>
        <w:rPr>
          <w:color w:val="0A9A8F" w:themeColor="accent2"/>
          <w:sz w:val="32"/>
          <w:szCs w:val="32"/>
          <w:lang w:val="pt-PT"/>
        </w:rPr>
      </w:pPr>
    </w:p>
    <w:p w14:paraId="5104EF48" w14:textId="77777777" w:rsidR="00112BEA" w:rsidRPr="00FC42A1" w:rsidRDefault="00347465" w:rsidP="00A1271B">
      <w:pPr>
        <w:pStyle w:val="PargrafodaLista"/>
        <w:numPr>
          <w:ilvl w:val="0"/>
          <w:numId w:val="2"/>
        </w:numPr>
        <w:rPr>
          <w:color w:val="0A9A8F" w:themeColor="accent2"/>
          <w:sz w:val="32"/>
          <w:szCs w:val="32"/>
          <w:lang w:val="pt-PT"/>
        </w:rPr>
      </w:pPr>
      <w:r w:rsidRPr="00A1271B">
        <w:rPr>
          <w:color w:val="374856"/>
          <w:sz w:val="32"/>
          <w:szCs w:val="32"/>
          <w:lang w:val="pt-PT"/>
        </w:rPr>
        <w:t xml:space="preserve">Ligue imediatamente para o banco </w:t>
      </w:r>
      <w:r w:rsidRPr="00A1271B">
        <w:rPr>
          <w:color w:val="0A9A8F" w:themeColor="accent2"/>
          <w:sz w:val="32"/>
          <w:szCs w:val="32"/>
          <w:lang w:val="pt-PT"/>
        </w:rPr>
        <w:t>(Sim, se tiver dúvidas, é melhor ligar para o seu banco)</w:t>
      </w:r>
    </w:p>
    <w:p w14:paraId="0B0DFB1E" w14:textId="0376AB22" w:rsidR="00112BEA" w:rsidRPr="00FC42A1" w:rsidRDefault="00112BEA">
      <w:pPr>
        <w:rPr>
          <w:rFonts w:ascii="Times New Roman" w:eastAsia="Times New Roman" w:hAnsi="Times New Roman" w:cs="Times New Roman"/>
          <w:color w:val="44546A"/>
          <w:sz w:val="32"/>
          <w:szCs w:val="32"/>
          <w:lang w:val="pt-PT"/>
        </w:rPr>
      </w:pPr>
    </w:p>
    <w:sectPr w:rsidR="00112BEA" w:rsidRPr="00FC42A1" w:rsidSect="00A12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263" w:bottom="851" w:left="1287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9E99" w14:textId="77777777" w:rsidR="00321EFC" w:rsidRDefault="00321EFC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64553077" w14:textId="77777777" w:rsidR="00321EFC" w:rsidRDefault="00321EFC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AA0E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4DB160E" wp14:editId="43EA0C46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D5D7E" w14:textId="77777777" w:rsidR="00112BEA" w:rsidRDefault="0034746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64DB160E">
              <v:textbox inset="0,0,0,0">
                <w:txbxContent>
                  <w:p w:rsidR="00112BEA" w:rsidRDefault="00347465" w14:paraId="260D5D7E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CDEB945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04E5B692" wp14:editId="7B99AA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919D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CC59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31C45123" wp14:editId="536981A8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66306" w14:textId="77777777" w:rsidR="00112BEA" w:rsidRDefault="0034746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eiRN+uQAAAAOAQAADwAAAAAAAAAAAAAAAAAOBAAA&#10;ZHJzL2Rvd25yZXYueG1sUEsFBgAAAAAEAAQA8wAAAB8FAAAAAA==&#10;" w14:anchorId="31C45123">
              <v:textbox inset="0,0,0,0">
                <w:txbxContent>
                  <w:p w:rsidR="00112BEA" w:rsidRDefault="00347465" w14:paraId="7CD66306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F175577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119FF0FC" wp14:editId="3FECBD0D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BCEF" w14:textId="77777777" w:rsidR="00321EFC" w:rsidRDefault="00321EFC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6769E9BE" w14:textId="77777777" w:rsidR="00321EFC" w:rsidRDefault="00321EFC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F235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04A55B7F" wp14:editId="56B3D494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BEF0982" wp14:editId="2C4C8E9A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F90AAA" w14:textId="77777777" w:rsidR="00112BEA" w:rsidRDefault="00347465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" w14:anchorId="4BEF0982">
              <v:textbox inset="0,0,0,0">
                <w:txbxContent>
                  <w:p w:rsidR="00112BEA" w:rsidRDefault="00347465" w14:paraId="5CF90AAA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1A7C2F4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BEEF377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5A73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100783A3" wp14:editId="0B51C7F4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B7096E8" wp14:editId="095A3620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E33572" w14:textId="77777777" w:rsidR="00112BEA" w:rsidRDefault="00347465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5B7096E8">
              <v:textbox inset="0,0,0,0">
                <w:txbxContent>
                  <w:p w:rsidR="00112BEA" w:rsidRDefault="00347465" w14:paraId="1CE33572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B9DDC73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21EE61E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A96" w14:textId="615A8F22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20"/>
    <w:multiLevelType w:val="multilevel"/>
    <w:tmpl w:val="027E103C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BA0FD7"/>
    <w:multiLevelType w:val="hybridMultilevel"/>
    <w:tmpl w:val="AC16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2040">
    <w:abstractNumId w:val="0"/>
  </w:num>
  <w:num w:numId="2" w16cid:durableId="190579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EA"/>
    <w:rsid w:val="00015B88"/>
    <w:rsid w:val="00112BEA"/>
    <w:rsid w:val="002076AC"/>
    <w:rsid w:val="0031130C"/>
    <w:rsid w:val="00321EFC"/>
    <w:rsid w:val="00347465"/>
    <w:rsid w:val="00731DB5"/>
    <w:rsid w:val="007F55BA"/>
    <w:rsid w:val="00A1271B"/>
    <w:rsid w:val="00A941C7"/>
    <w:rsid w:val="00AE3A14"/>
    <w:rsid w:val="00B23433"/>
    <w:rsid w:val="00D50BB5"/>
    <w:rsid w:val="00DD6FDC"/>
    <w:rsid w:val="00DE04DC"/>
    <w:rsid w:val="00FC421D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9F3"/>
  <w15:docId w15:val="{0E2F59AF-59AE-4940-9168-79A5DF5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PargrafodaLista">
    <w:name w:val="List Paragraph"/>
    <w:basedOn w:val="Normal"/>
    <w:uiPriority w:val="34"/>
    <w:rsid w:val="00002F7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FC4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4tB/TenQOWDfwyWJI7DRaua6g==">AMUW2mWWW0/una33vcgieJs61oAJnPdFXjSBGbi1XbXujzzHyu6V0e/I9NWvPlb2VV36ORFD1zivfbhcbSUPaQRhR4gsPKN9gM7c9MQg4PKyRNq6eqQ8tge+5tCeb7ePw4x6LmwBhd1g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2022-06-27T11:33:00Z</dcterms:created>
  <dcterms:modified xsi:type="dcterms:W3CDTF">2022-07-13T11:38:00Z</dcterms:modified>
  <cp:category/>
</cp:coreProperties>
</file>