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CAB6" w14:textId="77777777" w:rsidR="002E0AA1" w:rsidRDefault="001569EA">
      <w:pPr>
        <w:pStyle w:val="Titolo1"/>
      </w:pPr>
      <w:bookmarkStart w:id="0" w:name="_heading=h.gjdgxs" w:colFirst="0" w:colLast="0"/>
      <w:bookmarkEnd w:id="0"/>
      <w:r>
        <w:rPr>
          <w:noProof/>
          <w:lang w:val="it-IT" w:eastAsia="it-IT"/>
        </w:rPr>
        <w:drawing>
          <wp:anchor distT="0" distB="0" distL="0" distR="0" simplePos="0" relativeHeight="251658240" behindDoc="0" locked="0" layoutInCell="1" allowOverlap="1" wp14:anchorId="509C4E27" wp14:editId="176F175F">
            <wp:simplePos x="0" y="0"/>
            <wp:positionH relativeFrom="margin">
              <wp:align>center</wp:align>
            </wp:positionH>
            <wp:positionV relativeFrom="page">
              <wp:posOffset>403761</wp:posOffset>
            </wp:positionV>
            <wp:extent cx="1522386" cy="688769"/>
            <wp:effectExtent l="0" t="0" r="0" b="0"/>
            <wp:wrapSquare wrapText="bothSides" distT="0" distB="0" distL="0" distR="0"/>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522386" cy="688769"/>
                    </a:xfrm>
                    <a:prstGeom prst="rect">
                      <a:avLst/>
                    </a:prstGeom>
                    <a:ln/>
                  </pic:spPr>
                </pic:pic>
              </a:graphicData>
            </a:graphic>
          </wp:anchor>
        </w:drawing>
      </w:r>
    </w:p>
    <w:p w14:paraId="6DDC609C" w14:textId="77777777" w:rsidR="002E0AA1" w:rsidRDefault="002E0AA1">
      <w:pPr>
        <w:jc w:val="center"/>
      </w:pPr>
    </w:p>
    <w:p w14:paraId="3A733F3A" w14:textId="77777777" w:rsidR="002E0AA1" w:rsidRDefault="00010D91">
      <w:r>
        <w:rPr>
          <w:noProof/>
        </w:rPr>
        <w:pict w14:anchorId="1BE04BE4">
          <v:rect id="Rectangle 229" o:spid="_x0000_s2050" style="position:absolute;margin-left:0;margin-top:17.6pt;width:333.4pt;height:112.1pt;z-index:251659264;visibility:visible;mso-wrap-distance-top:3.6pt;mso-wrap-distance-bottom:3.6pt" filled="f" stroked="f">
            <v:textbox inset="0,0,0,0">
              <w:txbxContent>
                <w:p w14:paraId="72163676" w14:textId="77777777" w:rsidR="002E0AA1" w:rsidRDefault="0063558E">
                  <w:pPr>
                    <w:textDirection w:val="btLr"/>
                  </w:pPr>
                  <w:r>
                    <w:rPr>
                      <w:b/>
                      <w:color w:val="44546A"/>
                      <w:sz w:val="40"/>
                    </w:rPr>
                    <w:t xml:space="preserve">Educazione Finanziaria per le </w:t>
                  </w:r>
                  <w:r w:rsidR="001569EA">
                    <w:rPr>
                      <w:b/>
                      <w:color w:val="44546A"/>
                      <w:sz w:val="40"/>
                    </w:rPr>
                    <w:t>Fami</w:t>
                  </w:r>
                  <w:r>
                    <w:rPr>
                      <w:b/>
                      <w:color w:val="44546A"/>
                      <w:sz w:val="40"/>
                    </w:rPr>
                    <w:t>glie</w:t>
                  </w:r>
                </w:p>
              </w:txbxContent>
            </v:textbox>
            <w10:wrap type="square"/>
          </v:rect>
        </w:pict>
      </w:r>
    </w:p>
    <w:p w14:paraId="724D7181" w14:textId="77777777" w:rsidR="002E0AA1" w:rsidRDefault="002E0AA1"/>
    <w:p w14:paraId="20084F1C" w14:textId="77777777" w:rsidR="002E0AA1" w:rsidRDefault="00010D91">
      <w:r>
        <w:rPr>
          <w:noProof/>
        </w:rPr>
        <w:pict w14:anchorId="06CC1C09">
          <v:rect id="Rectangle 233" o:spid="_x0000_s2051" style="position:absolute;margin-left:-115.7pt;margin-top:34.1pt;width:331.9pt;height:9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" filled="f" stroked="f">
            <v:textbox inset="0,0,0,0">
              <w:txbxContent>
                <w:p w14:paraId="435B814B" w14:textId="77777777" w:rsidR="002E0AA1" w:rsidRPr="00996FF4" w:rsidRDefault="0063558E">
                  <w:pPr>
                    <w:textDirection w:val="btLr"/>
                    <w:rPr>
                      <w:b/>
                      <w:color w:val="0A9A8F" w:themeColor="accent2"/>
                      <w:sz w:val="36"/>
                      <w:lang w:val="it-IT"/>
                    </w:rPr>
                  </w:pPr>
                  <w:r w:rsidRPr="00996FF4">
                    <w:rPr>
                      <w:b/>
                      <w:color w:val="0A9A8F"/>
                      <w:sz w:val="36"/>
                      <w:lang w:val="it-IT"/>
                    </w:rPr>
                    <w:t>Formazione per il Formatore</w:t>
                  </w:r>
                  <w:r w:rsidR="001569EA" w:rsidRPr="00996FF4">
                    <w:rPr>
                      <w:b/>
                      <w:color w:val="0A9A8F"/>
                      <w:sz w:val="36"/>
                      <w:lang w:val="it-IT"/>
                    </w:rPr>
                    <w:t xml:space="preserve"> Modul</w:t>
                  </w:r>
                  <w:r w:rsidRPr="00996FF4">
                    <w:rPr>
                      <w:b/>
                      <w:color w:val="0A9A8F"/>
                      <w:sz w:val="36"/>
                      <w:lang w:val="it-IT"/>
                    </w:rPr>
                    <w:t>o</w:t>
                  </w:r>
                  <w:r w:rsidR="001569EA" w:rsidRPr="00996FF4">
                    <w:rPr>
                      <w:b/>
                      <w:color w:val="0A9A8F" w:themeColor="accent2"/>
                      <w:sz w:val="36"/>
                      <w:lang w:val="it-IT"/>
                    </w:rPr>
                    <w:t xml:space="preserve"> </w:t>
                  </w:r>
                  <w:r w:rsidR="00623A5E" w:rsidRPr="00996FF4">
                    <w:rPr>
                      <w:b/>
                      <w:color w:val="0A9A8F" w:themeColor="accent2"/>
                      <w:sz w:val="36"/>
                      <w:lang w:val="it-IT"/>
                    </w:rPr>
                    <w:t>5</w:t>
                  </w:r>
                </w:p>
                <w:p w14:paraId="287BF283" w14:textId="77777777" w:rsidR="0063558E" w:rsidRPr="0063558E" w:rsidRDefault="0063558E" w:rsidP="0063558E">
                  <w:pPr>
                    <w:textDirection w:val="btLr"/>
                    <w:rPr>
                      <w:b/>
                      <w:iCs/>
                      <w:color w:val="0A9A8F" w:themeColor="accent2"/>
                      <w:sz w:val="32"/>
                      <w:szCs w:val="32"/>
                      <w:lang w:val="it-IT"/>
                    </w:rPr>
                  </w:pPr>
                  <w:r w:rsidRPr="00996FF4">
                    <w:rPr>
                      <w:b/>
                      <w:iCs/>
                      <w:color w:val="0A9A8F" w:themeColor="accent2"/>
                      <w:sz w:val="32"/>
                      <w:szCs w:val="32"/>
                      <w:lang w:val="it-IT"/>
                    </w:rPr>
                    <w:t xml:space="preserve">Il ruolo che il denaro riveste nella nostra vita, le competenze matematiche e la loro importanza in ambito di Educazione Finanziaria </w:t>
                  </w:r>
                </w:p>
                <w:p w14:paraId="36136461" w14:textId="77777777" w:rsidR="00D35FA7" w:rsidRPr="00EE5FCA" w:rsidRDefault="00EE5FCA">
                  <w:pPr>
                    <w:textDirection w:val="btLr"/>
                    <w:rPr>
                      <w:b/>
                      <w:iCs/>
                      <w:color w:val="0A9A8F" w:themeColor="accent2"/>
                      <w:sz w:val="32"/>
                      <w:szCs w:val="32"/>
                    </w:rPr>
                  </w:pPr>
                  <w:r>
                    <w:rPr>
                      <w:b/>
                      <w:iCs/>
                      <w:color w:val="0A9A8F" w:themeColor="accent2"/>
                      <w:sz w:val="32"/>
                      <w:szCs w:val="32"/>
                    </w:rPr>
                    <w:t>.</w:t>
                  </w:r>
                </w:p>
              </w:txbxContent>
            </v:textbox>
            <w10:wrap type="square"/>
          </v:rect>
        </w:pict>
      </w:r>
    </w:p>
    <w:p w14:paraId="79CFB8B7" w14:textId="77777777" w:rsidR="002E0AA1" w:rsidRDefault="002E0AA1"/>
    <w:p w14:paraId="30EE32A0" w14:textId="77777777" w:rsidR="002E0AA1" w:rsidRDefault="002E0AA1"/>
    <w:p w14:paraId="3D18FE90" w14:textId="77777777" w:rsidR="002E0AA1" w:rsidRDefault="002E0AA1"/>
    <w:p w14:paraId="02EABD5F" w14:textId="77777777" w:rsidR="002E0AA1" w:rsidRDefault="002E0AA1"/>
    <w:p w14:paraId="026F9DF0" w14:textId="77777777" w:rsidR="002E0AA1" w:rsidRDefault="002E0AA1">
      <w:pPr>
        <w:tabs>
          <w:tab w:val="left" w:pos="3686"/>
        </w:tabs>
      </w:pPr>
    </w:p>
    <w:p w14:paraId="0F0AAB0D" w14:textId="77777777" w:rsidR="002E0AA1" w:rsidRDefault="002E0AA1"/>
    <w:p w14:paraId="2750D84D" w14:textId="77777777" w:rsidR="002E0AA1" w:rsidRDefault="002E0AA1"/>
    <w:p w14:paraId="6386D83B" w14:textId="77777777" w:rsidR="002E0AA1" w:rsidRDefault="002E0AA1">
      <w:pPr>
        <w:pStyle w:val="Titolo1"/>
      </w:pPr>
    </w:p>
    <w:p w14:paraId="47224A64" w14:textId="77777777" w:rsidR="002E0AA1" w:rsidRDefault="001569EA">
      <w:pPr>
        <w:pStyle w:val="Titolo1"/>
        <w:rPr>
          <w:b w:val="0"/>
          <w:color w:val="374856"/>
          <w:sz w:val="24"/>
          <w:szCs w:val="24"/>
        </w:rPr>
      </w:pPr>
      <w:bookmarkStart w:id="1" w:name="_heading=h.30j0zll" w:colFirst="0" w:colLast="0"/>
      <w:bookmarkEnd w:id="1"/>
      <w:r>
        <w:br w:type="page"/>
      </w:r>
    </w:p>
    <w:tbl>
      <w:tblPr>
        <w:tblStyle w:val="a0"/>
        <w:tblW w:w="9067"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716"/>
        <w:gridCol w:w="2450"/>
        <w:gridCol w:w="2450"/>
        <w:gridCol w:w="2451"/>
      </w:tblGrid>
      <w:tr w:rsidR="002E0AA1" w:rsidRPr="00D44B96" w14:paraId="3F470418" w14:textId="77777777" w:rsidTr="002E0AA1">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44546A"/>
            <w:vAlign w:val="center"/>
          </w:tcPr>
          <w:p w14:paraId="098CBAF1" w14:textId="77777777" w:rsidR="00D35FA7" w:rsidRPr="00996FF4" w:rsidRDefault="001569EA">
            <w:pPr>
              <w:pBdr>
                <w:top w:val="nil"/>
                <w:left w:val="nil"/>
                <w:bottom w:val="nil"/>
                <w:right w:val="nil"/>
                <w:between w:val="nil"/>
              </w:pBdr>
              <w:spacing w:after="120"/>
              <w:ind w:left="720" w:hanging="360"/>
              <w:jc w:val="center"/>
              <w:rPr>
                <w:color w:val="FFFFFF"/>
                <w:sz w:val="22"/>
                <w:szCs w:val="22"/>
                <w:lang w:val="it-IT"/>
              </w:rPr>
            </w:pPr>
            <w:r w:rsidRPr="00996FF4">
              <w:rPr>
                <w:b w:val="0"/>
                <w:color w:val="FFFFFF"/>
                <w:sz w:val="22"/>
                <w:szCs w:val="22"/>
                <w:lang w:val="it-IT"/>
              </w:rPr>
              <w:lastRenderedPageBreak/>
              <w:t>Modul</w:t>
            </w:r>
            <w:r w:rsidR="0063558E" w:rsidRPr="00996FF4">
              <w:rPr>
                <w:b w:val="0"/>
                <w:color w:val="FFFFFF"/>
                <w:sz w:val="22"/>
                <w:szCs w:val="22"/>
                <w:lang w:val="it-IT"/>
              </w:rPr>
              <w:t>o</w:t>
            </w:r>
            <w:r w:rsidRPr="00996FF4">
              <w:rPr>
                <w:b w:val="0"/>
                <w:color w:val="FFFFFF"/>
                <w:sz w:val="22"/>
                <w:szCs w:val="22"/>
                <w:lang w:val="it-IT"/>
              </w:rPr>
              <w:t xml:space="preserve"> </w:t>
            </w:r>
            <w:r w:rsidR="00D35FA7" w:rsidRPr="00996FF4">
              <w:rPr>
                <w:b w:val="0"/>
                <w:color w:val="FFFFFF"/>
                <w:sz w:val="22"/>
                <w:szCs w:val="22"/>
                <w:lang w:val="it-IT"/>
              </w:rPr>
              <w:t>5</w:t>
            </w:r>
          </w:p>
          <w:p w14:paraId="76EC7681" w14:textId="77777777" w:rsidR="0063558E" w:rsidRPr="0063558E" w:rsidRDefault="0063558E" w:rsidP="0063558E">
            <w:pPr>
              <w:pBdr>
                <w:top w:val="nil"/>
                <w:left w:val="nil"/>
                <w:bottom w:val="nil"/>
                <w:right w:val="nil"/>
                <w:between w:val="nil"/>
              </w:pBdr>
              <w:spacing w:after="120"/>
              <w:ind w:left="720" w:hanging="360"/>
              <w:jc w:val="center"/>
              <w:rPr>
                <w:i/>
                <w:iCs/>
                <w:color w:val="FFFFFF"/>
                <w:sz w:val="22"/>
                <w:szCs w:val="22"/>
                <w:lang w:val="it-IT"/>
              </w:rPr>
            </w:pPr>
            <w:r w:rsidRPr="00996FF4">
              <w:rPr>
                <w:i/>
                <w:iCs/>
                <w:color w:val="FFFFFF"/>
                <w:sz w:val="22"/>
                <w:szCs w:val="22"/>
                <w:lang w:val="it-IT"/>
              </w:rPr>
              <w:t xml:space="preserve">Il ruolo che il denaro riveste nella nostra vita, le competenze matematiche e la loro importanza in ambito di Educazione Finanziaria </w:t>
            </w:r>
          </w:p>
          <w:p w14:paraId="688B3397" w14:textId="77777777" w:rsidR="002E0AA1" w:rsidRPr="00996FF4" w:rsidRDefault="002E0AA1">
            <w:pPr>
              <w:pBdr>
                <w:top w:val="nil"/>
                <w:left w:val="nil"/>
                <w:bottom w:val="nil"/>
                <w:right w:val="nil"/>
                <w:between w:val="nil"/>
              </w:pBdr>
              <w:spacing w:after="120"/>
              <w:ind w:left="720" w:hanging="360"/>
              <w:jc w:val="center"/>
              <w:rPr>
                <w:color w:val="FFFFFF"/>
                <w:sz w:val="22"/>
                <w:szCs w:val="22"/>
                <w:lang w:val="it-IT"/>
              </w:rPr>
            </w:pPr>
          </w:p>
        </w:tc>
      </w:tr>
      <w:tr w:rsidR="002E0AA1" w:rsidRPr="00D44B96" w14:paraId="6E563AD3" w14:textId="77777777" w:rsidTr="002E0AA1">
        <w:trPr>
          <w:trHeight w:val="764"/>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2274D733" w14:textId="77777777" w:rsidR="002E0AA1" w:rsidRPr="00D45A34" w:rsidRDefault="0063558E" w:rsidP="0063558E">
            <w:pPr>
              <w:pBdr>
                <w:top w:val="nil"/>
                <w:left w:val="nil"/>
                <w:bottom w:val="nil"/>
                <w:right w:val="nil"/>
                <w:between w:val="nil"/>
              </w:pBdr>
              <w:spacing w:after="120"/>
              <w:ind w:left="720" w:hanging="360"/>
              <w:rPr>
                <w:color w:val="374856"/>
                <w:sz w:val="22"/>
                <w:szCs w:val="22"/>
              </w:rPr>
            </w:pPr>
            <w:r>
              <w:rPr>
                <w:b w:val="0"/>
                <w:color w:val="374856"/>
                <w:sz w:val="22"/>
                <w:szCs w:val="22"/>
              </w:rPr>
              <w:t>Scopo</w:t>
            </w:r>
            <w:r w:rsidR="001569EA" w:rsidRPr="00D45A34">
              <w:rPr>
                <w:b w:val="0"/>
                <w:color w:val="374856"/>
                <w:sz w:val="22"/>
                <w:szCs w:val="22"/>
              </w:rPr>
              <w:t>:</w:t>
            </w:r>
          </w:p>
        </w:tc>
        <w:tc>
          <w:tcPr>
            <w:tcW w:w="7351" w:type="dxa"/>
            <w:gridSpan w:val="3"/>
            <w:vAlign w:val="center"/>
          </w:tcPr>
          <w:p w14:paraId="77708821" w14:textId="77777777" w:rsidR="0063558E" w:rsidRPr="0063558E" w:rsidRDefault="00A3022C" w:rsidP="0063558E">
            <w:pPr>
              <w:pBdr>
                <w:top w:val="nil"/>
                <w:left w:val="nil"/>
                <w:bottom w:val="nil"/>
                <w:right w:val="nil"/>
                <w:between w:val="nil"/>
              </w:pBdr>
              <w:spacing w:after="120"/>
              <w:ind w:left="14" w:hanging="1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996FF4">
              <w:rPr>
                <w:color w:val="374856"/>
                <w:sz w:val="22"/>
                <w:szCs w:val="22"/>
                <w:lang w:val="it-IT"/>
              </w:rPr>
              <w:t>E</w:t>
            </w:r>
            <w:r w:rsidR="0063558E" w:rsidRPr="00996FF4">
              <w:rPr>
                <w:color w:val="374856"/>
                <w:sz w:val="22"/>
                <w:szCs w:val="22"/>
                <w:lang w:val="it-IT"/>
              </w:rPr>
              <w:t>saminare</w:t>
            </w:r>
            <w:r w:rsidRPr="00996FF4">
              <w:rPr>
                <w:color w:val="374856"/>
                <w:sz w:val="22"/>
                <w:szCs w:val="22"/>
                <w:lang w:val="it-IT"/>
              </w:rPr>
              <w:t xml:space="preserve"> </w:t>
            </w:r>
            <w:r w:rsidR="0063558E" w:rsidRPr="00996FF4">
              <w:rPr>
                <w:color w:val="374856"/>
                <w:sz w:val="22"/>
                <w:szCs w:val="22"/>
                <w:lang w:val="it-IT"/>
              </w:rPr>
              <w:t xml:space="preserve">Il ruolo che il denaro riveste nella nostra vita, le competenze matematiche e la loro importanza in ambito di Educazione Finanziaria </w:t>
            </w:r>
          </w:p>
          <w:p w14:paraId="33235A91" w14:textId="77777777" w:rsidR="002E0AA1" w:rsidRPr="00996FF4" w:rsidRDefault="002E0AA1" w:rsidP="0063558E">
            <w:pPr>
              <w:pBdr>
                <w:top w:val="nil"/>
                <w:left w:val="nil"/>
                <w:bottom w:val="nil"/>
                <w:right w:val="nil"/>
                <w:between w:val="nil"/>
              </w:pBdr>
              <w:spacing w:after="120"/>
              <w:ind w:left="14" w:hanging="14"/>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63558E" w:rsidRPr="00D45A34" w14:paraId="6E0811FB" w14:textId="77777777" w:rsidTr="002E0AA1">
        <w:trPr>
          <w:trHeight w:val="735"/>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7D1B9BCC" w14:textId="77777777" w:rsidR="0063558E" w:rsidRPr="005F2B39" w:rsidRDefault="0063558E" w:rsidP="008C0B0F">
            <w:pPr>
              <w:jc w:val="both"/>
              <w:rPr>
                <w:b w:val="0"/>
                <w:color w:val="374856"/>
                <w:sz w:val="22"/>
                <w:szCs w:val="22"/>
              </w:rPr>
            </w:pPr>
            <w:r w:rsidRPr="005F2B39">
              <w:rPr>
                <w:b w:val="0"/>
                <w:color w:val="374856"/>
                <w:sz w:val="22"/>
                <w:szCs w:val="22"/>
              </w:rPr>
              <w:t>Ore didattiche/monte ore:</w:t>
            </w:r>
          </w:p>
        </w:tc>
        <w:tc>
          <w:tcPr>
            <w:tcW w:w="2450" w:type="dxa"/>
          </w:tcPr>
          <w:p w14:paraId="2734D7B9" w14:textId="77777777" w:rsidR="0063558E" w:rsidRPr="00317EC4" w:rsidRDefault="0063558E" w:rsidP="008C0B0F">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Durata lezione</w:t>
            </w:r>
          </w:p>
          <w:p w14:paraId="31449C5D" w14:textId="77777777" w:rsidR="0063558E" w:rsidRPr="00317EC4" w:rsidRDefault="0063558E" w:rsidP="008C0B0F">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17EC4">
              <w:rPr>
                <w:color w:val="374856"/>
                <w:sz w:val="22"/>
                <w:szCs w:val="22"/>
              </w:rPr>
              <w:t xml:space="preserve">3 </w:t>
            </w:r>
            <w:r>
              <w:rPr>
                <w:color w:val="374856"/>
                <w:sz w:val="22"/>
                <w:szCs w:val="22"/>
              </w:rPr>
              <w:t>ore</w:t>
            </w:r>
          </w:p>
        </w:tc>
        <w:tc>
          <w:tcPr>
            <w:tcW w:w="2450" w:type="dxa"/>
          </w:tcPr>
          <w:p w14:paraId="302F728E" w14:textId="77777777" w:rsidR="0063558E" w:rsidRPr="00317EC4" w:rsidRDefault="0063558E" w:rsidP="008C0B0F">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Autoapprednimento </w:t>
            </w:r>
            <w:r w:rsidRPr="00317EC4">
              <w:rPr>
                <w:color w:val="374856"/>
                <w:sz w:val="22"/>
                <w:szCs w:val="22"/>
              </w:rPr>
              <w:t xml:space="preserve">2 </w:t>
            </w:r>
            <w:r>
              <w:rPr>
                <w:color w:val="374856"/>
                <w:sz w:val="22"/>
                <w:szCs w:val="22"/>
              </w:rPr>
              <w:t>ore</w:t>
            </w:r>
          </w:p>
        </w:tc>
        <w:tc>
          <w:tcPr>
            <w:tcW w:w="2451" w:type="dxa"/>
          </w:tcPr>
          <w:p w14:paraId="274A721A" w14:textId="77777777" w:rsidR="0063558E" w:rsidRPr="00D45A34" w:rsidRDefault="0063558E" w:rsidP="0063558E">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D45A34">
              <w:rPr>
                <w:color w:val="374856"/>
                <w:sz w:val="22"/>
                <w:szCs w:val="22"/>
              </w:rPr>
              <w:t>Note</w:t>
            </w:r>
          </w:p>
        </w:tc>
      </w:tr>
      <w:tr w:rsidR="0063558E" w:rsidRPr="00D44B96" w14:paraId="2B82C7B5" w14:textId="77777777" w:rsidTr="002E0AA1">
        <w:trPr>
          <w:trHeight w:val="735"/>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46A6AF69" w14:textId="77777777" w:rsidR="0063558E" w:rsidRPr="005F2B39" w:rsidRDefault="0063558E" w:rsidP="008C0B0F">
            <w:pPr>
              <w:jc w:val="both"/>
              <w:rPr>
                <w:b w:val="0"/>
                <w:color w:val="374856"/>
                <w:sz w:val="22"/>
                <w:szCs w:val="22"/>
              </w:rPr>
            </w:pPr>
            <w:r w:rsidRPr="005F2B39">
              <w:rPr>
                <w:b w:val="0"/>
                <w:color w:val="374856"/>
                <w:sz w:val="22"/>
                <w:szCs w:val="22"/>
              </w:rPr>
              <w:t>Obiettivi didattici:</w:t>
            </w:r>
          </w:p>
        </w:tc>
        <w:tc>
          <w:tcPr>
            <w:tcW w:w="7351" w:type="dxa"/>
            <w:gridSpan w:val="3"/>
          </w:tcPr>
          <w:p w14:paraId="03A43846" w14:textId="77777777" w:rsidR="0063558E" w:rsidRPr="00996FF4" w:rsidRDefault="0063558E" w:rsidP="00623A5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996FF4">
              <w:rPr>
                <w:color w:val="374856"/>
                <w:lang w:val="it-IT"/>
              </w:rPr>
              <w:t>Dopo aver completato correttamente il modulo, gli studenti sapranno</w:t>
            </w:r>
            <w:r w:rsidRPr="00996FF4">
              <w:rPr>
                <w:color w:val="374856"/>
                <w:sz w:val="22"/>
                <w:szCs w:val="22"/>
                <w:lang w:val="it-IT"/>
              </w:rPr>
              <w:t>:</w:t>
            </w:r>
          </w:p>
          <w:p w14:paraId="4E0F82D6" w14:textId="77777777" w:rsidR="00EC1B84" w:rsidRPr="0063558E" w:rsidRDefault="00FC5686" w:rsidP="0063558E">
            <w:pPr>
              <w:pStyle w:val="Paragrafoelenco"/>
              <w:numPr>
                <w:ilvl w:val="0"/>
                <w:numId w:val="2"/>
              </w:numPr>
              <w:cnfStyle w:val="000000000000" w:firstRow="0" w:lastRow="0" w:firstColumn="0" w:lastColumn="0" w:oddVBand="0" w:evenVBand="0" w:oddHBand="0" w:evenHBand="0" w:firstRowFirstColumn="0" w:firstRowLastColumn="0" w:lastRowFirstColumn="0" w:lastRowLastColumn="0"/>
              <w:rPr>
                <w:sz w:val="22"/>
                <w:szCs w:val="22"/>
                <w:lang w:val="it-IT"/>
              </w:rPr>
            </w:pPr>
            <w:r w:rsidRPr="00996FF4">
              <w:rPr>
                <w:sz w:val="22"/>
                <w:szCs w:val="22"/>
                <w:lang w:val="it-IT"/>
              </w:rPr>
              <w:t xml:space="preserve">Supportare i propri studenti nel discutere le attitudini in merito alle abilità di calcolo finanziario </w:t>
            </w:r>
          </w:p>
          <w:p w14:paraId="441B286E" w14:textId="77777777" w:rsidR="0063558E" w:rsidRPr="0063558E" w:rsidRDefault="0063558E" w:rsidP="0063558E">
            <w:pPr>
              <w:pStyle w:val="Paragrafoelenco"/>
              <w:numPr>
                <w:ilvl w:val="0"/>
                <w:numId w:val="2"/>
              </w:numPr>
              <w:cnfStyle w:val="000000000000" w:firstRow="0" w:lastRow="0" w:firstColumn="0" w:lastColumn="0" w:oddVBand="0" w:evenVBand="0" w:oddHBand="0" w:evenHBand="0" w:firstRowFirstColumn="0" w:firstRowLastColumn="0" w:lastRowFirstColumn="0" w:lastRowLastColumn="0"/>
              <w:rPr>
                <w:sz w:val="22"/>
                <w:szCs w:val="22"/>
                <w:lang w:val="it-IT"/>
              </w:rPr>
            </w:pPr>
            <w:r w:rsidRPr="00996FF4">
              <w:rPr>
                <w:sz w:val="22"/>
                <w:szCs w:val="22"/>
                <w:lang w:val="it-IT"/>
              </w:rPr>
              <w:t xml:space="preserve"> Illustrare in che modo i</w:t>
            </w:r>
            <w:r w:rsidR="00FC5686" w:rsidRPr="00996FF4">
              <w:rPr>
                <w:sz w:val="22"/>
                <w:szCs w:val="22"/>
                <w:lang w:val="it-IT"/>
              </w:rPr>
              <w:t xml:space="preserve"> genitori possono supportare positivamente la propria crescita e quella dei propri figli in ambito di calcolo finanziario </w:t>
            </w:r>
          </w:p>
          <w:p w14:paraId="60EAD1E2" w14:textId="77777777" w:rsidR="0063558E" w:rsidRPr="0063558E" w:rsidRDefault="00FC5686" w:rsidP="0063558E">
            <w:pPr>
              <w:pStyle w:val="Paragrafoelenco"/>
              <w:numPr>
                <w:ilvl w:val="0"/>
                <w:numId w:val="2"/>
              </w:numPr>
              <w:cnfStyle w:val="000000000000" w:firstRow="0" w:lastRow="0" w:firstColumn="0" w:lastColumn="0" w:oddVBand="0" w:evenVBand="0" w:oddHBand="0" w:evenHBand="0" w:firstRowFirstColumn="0" w:firstRowLastColumn="0" w:lastRowFirstColumn="0" w:lastRowLastColumn="0"/>
              <w:rPr>
                <w:sz w:val="22"/>
                <w:szCs w:val="22"/>
                <w:lang w:val="it-IT"/>
              </w:rPr>
            </w:pPr>
            <w:r w:rsidRPr="00996FF4">
              <w:rPr>
                <w:sz w:val="22"/>
                <w:szCs w:val="22"/>
                <w:lang w:val="it-IT"/>
              </w:rPr>
              <w:t xml:space="preserve">Essere consapevoli dell’esistenza di strumenti matematici online che agevolano in ambito di decisioni finanziarie </w:t>
            </w:r>
          </w:p>
        </w:tc>
      </w:tr>
    </w:tbl>
    <w:p w14:paraId="53344737" w14:textId="77777777" w:rsidR="002E0AA1" w:rsidRPr="00996FF4" w:rsidRDefault="001569EA">
      <w:pPr>
        <w:rPr>
          <w:lang w:val="it-IT"/>
        </w:rPr>
      </w:pPr>
      <w:r w:rsidRPr="00996FF4">
        <w:rPr>
          <w:color w:val="374856"/>
          <w:lang w:val="it-IT"/>
        </w:rPr>
        <w:t xml:space="preserve"> </w:t>
      </w:r>
      <w:r w:rsidRPr="00996FF4">
        <w:rPr>
          <w:lang w:val="it-IT"/>
        </w:rPr>
        <w:br w:type="page"/>
      </w:r>
    </w:p>
    <w:p w14:paraId="179CE85E" w14:textId="77777777" w:rsidR="002E0AA1" w:rsidRPr="00996FF4" w:rsidRDefault="002E0AA1">
      <w:pPr>
        <w:rPr>
          <w:lang w:val="it-IT"/>
        </w:rPr>
      </w:pPr>
    </w:p>
    <w:tbl>
      <w:tblPr>
        <w:tblStyle w:val="GridTable1Light1"/>
        <w:tblW w:w="5000" w:type="pct"/>
        <w:jc w:val="center"/>
        <w:tblLayout w:type="fixed"/>
        <w:tblLook w:val="04A0" w:firstRow="1" w:lastRow="0" w:firstColumn="1" w:lastColumn="0" w:noHBand="0" w:noVBand="1"/>
      </w:tblPr>
      <w:tblGrid>
        <w:gridCol w:w="1298"/>
        <w:gridCol w:w="5058"/>
        <w:gridCol w:w="1751"/>
        <w:gridCol w:w="1448"/>
        <w:gridCol w:w="996"/>
      </w:tblGrid>
      <w:tr w:rsidR="0093596C" w:rsidRPr="00D44B96" w14:paraId="1C96E8C9" w14:textId="77777777" w:rsidTr="002963E0">
        <w:trPr>
          <w:cnfStyle w:val="100000000000" w:firstRow="1" w:lastRow="0" w:firstColumn="0" w:lastColumn="0" w:oddVBand="0" w:evenVBand="0" w:oddHBand="0"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546A" w:themeFill="text2"/>
            <w:vAlign w:val="center"/>
          </w:tcPr>
          <w:p w14:paraId="798B1A63" w14:textId="77777777" w:rsidR="00D35FA7" w:rsidRPr="00996FF4" w:rsidRDefault="0063558E" w:rsidP="002963E0">
            <w:pPr>
              <w:pStyle w:val="Nessunaspaziatura"/>
              <w:numPr>
                <w:ilvl w:val="0"/>
                <w:numId w:val="0"/>
              </w:numPr>
              <w:jc w:val="center"/>
              <w:rPr>
                <w:rFonts w:asciiTheme="minorHAnsi" w:hAnsiTheme="minorHAnsi" w:cstheme="minorHAnsi"/>
                <w:b w:val="0"/>
                <w:bCs w:val="0"/>
                <w:color w:val="FFFFFF" w:themeColor="background1"/>
                <w:sz w:val="22"/>
                <w:szCs w:val="22"/>
                <w:lang w:val="it-IT"/>
              </w:rPr>
            </w:pPr>
            <w:r w:rsidRPr="00996FF4">
              <w:rPr>
                <w:rFonts w:asciiTheme="minorHAnsi" w:hAnsiTheme="minorHAnsi" w:cstheme="minorHAnsi"/>
                <w:color w:val="FFFFFF" w:themeColor="background1"/>
                <w:sz w:val="22"/>
                <w:szCs w:val="22"/>
                <w:lang w:val="it-IT"/>
              </w:rPr>
              <w:t>Programma di sessione Modulo</w:t>
            </w:r>
            <w:r w:rsidR="0093596C" w:rsidRPr="00996FF4">
              <w:rPr>
                <w:rFonts w:asciiTheme="minorHAnsi" w:hAnsiTheme="minorHAnsi" w:cstheme="minorHAnsi"/>
                <w:color w:val="FFFFFF" w:themeColor="background1"/>
                <w:sz w:val="22"/>
                <w:szCs w:val="22"/>
                <w:lang w:val="it-IT"/>
              </w:rPr>
              <w:t xml:space="preserve"> </w:t>
            </w:r>
            <w:r w:rsidR="0014401D" w:rsidRPr="00996FF4">
              <w:rPr>
                <w:rFonts w:asciiTheme="minorHAnsi" w:hAnsiTheme="minorHAnsi" w:cstheme="minorHAnsi"/>
                <w:color w:val="FFFFFF" w:themeColor="background1"/>
                <w:sz w:val="22"/>
                <w:szCs w:val="22"/>
                <w:lang w:val="it-IT"/>
              </w:rPr>
              <w:t>5</w:t>
            </w:r>
            <w:r w:rsidR="0093596C" w:rsidRPr="00996FF4">
              <w:rPr>
                <w:rFonts w:asciiTheme="minorHAnsi" w:hAnsiTheme="minorHAnsi" w:cstheme="minorHAnsi"/>
                <w:color w:val="FFFFFF" w:themeColor="background1"/>
                <w:sz w:val="22"/>
                <w:szCs w:val="22"/>
                <w:lang w:val="it-IT"/>
              </w:rPr>
              <w:t xml:space="preserve">: </w:t>
            </w:r>
          </w:p>
          <w:p w14:paraId="688049AA" w14:textId="77777777" w:rsidR="0093596C" w:rsidRPr="00996FF4" w:rsidRDefault="0063558E" w:rsidP="00E61F05">
            <w:pPr>
              <w:pStyle w:val="Nessunaspaziatura"/>
              <w:numPr>
                <w:ilvl w:val="0"/>
                <w:numId w:val="0"/>
              </w:numPr>
              <w:jc w:val="center"/>
              <w:rPr>
                <w:rFonts w:asciiTheme="minorHAnsi" w:hAnsiTheme="minorHAnsi" w:cstheme="minorHAnsi"/>
                <w:color w:val="FFFFFF" w:themeColor="background1"/>
                <w:sz w:val="22"/>
                <w:szCs w:val="22"/>
                <w:lang w:val="it-IT"/>
              </w:rPr>
            </w:pPr>
            <w:r w:rsidRPr="00996FF4">
              <w:rPr>
                <w:rFonts w:asciiTheme="minorHAnsi" w:hAnsiTheme="minorHAnsi" w:cstheme="minorHAnsi"/>
                <w:i/>
                <w:iCs/>
                <w:color w:val="FFFFFF" w:themeColor="background1"/>
                <w:sz w:val="22"/>
                <w:szCs w:val="22"/>
                <w:lang w:val="it-IT"/>
              </w:rPr>
              <w:t xml:space="preserve">il ruolo che il denaro riveste nella nostra vita, le competenze matematiche e la </w:t>
            </w:r>
            <w:r w:rsidR="00E61F05" w:rsidRPr="00996FF4">
              <w:rPr>
                <w:rFonts w:asciiTheme="minorHAnsi" w:hAnsiTheme="minorHAnsi" w:cstheme="minorHAnsi"/>
                <w:i/>
                <w:iCs/>
                <w:color w:val="FFFFFF" w:themeColor="background1"/>
                <w:sz w:val="22"/>
                <w:szCs w:val="22"/>
                <w:lang w:val="it-IT"/>
              </w:rPr>
              <w:t>loro</w:t>
            </w:r>
            <w:r w:rsidRPr="00996FF4">
              <w:rPr>
                <w:rFonts w:asciiTheme="minorHAnsi" w:hAnsiTheme="minorHAnsi" w:cstheme="minorHAnsi"/>
                <w:i/>
                <w:iCs/>
                <w:color w:val="FFFFFF" w:themeColor="background1"/>
                <w:sz w:val="22"/>
                <w:szCs w:val="22"/>
                <w:lang w:val="it-IT"/>
              </w:rPr>
              <w:t xml:space="preserve"> importanza in ambito di Educazione Finanziaria</w:t>
            </w:r>
          </w:p>
        </w:tc>
      </w:tr>
      <w:tr w:rsidR="0093596C" w:rsidRPr="00D45A34" w14:paraId="61E6D016" w14:textId="77777777" w:rsidTr="00787987">
        <w:trPr>
          <w:trHeight w:val="452"/>
          <w:jc w:val="center"/>
        </w:trPr>
        <w:tc>
          <w:tcPr>
            <w:cnfStyle w:val="001000000000" w:firstRow="0" w:lastRow="0" w:firstColumn="1" w:lastColumn="0" w:oddVBand="0" w:evenVBand="0" w:oddHBand="0" w:evenHBand="0" w:firstRowFirstColumn="0" w:firstRowLastColumn="0" w:lastRowFirstColumn="0" w:lastRowLastColumn="0"/>
            <w:tcW w:w="615" w:type="pct"/>
            <w:shd w:val="clear" w:color="auto" w:fill="A4B6C5" w:themeFill="text1" w:themeFillTint="66"/>
            <w:vAlign w:val="center"/>
          </w:tcPr>
          <w:p w14:paraId="646D1B51" w14:textId="77777777" w:rsidR="0093596C" w:rsidRPr="00D45A34" w:rsidRDefault="0063558E" w:rsidP="0063558E">
            <w:pPr>
              <w:pStyle w:val="Nessunaspaziatura"/>
              <w:numPr>
                <w:ilvl w:val="0"/>
                <w:numId w:val="0"/>
              </w:numPr>
              <w:jc w:val="center"/>
              <w:rPr>
                <w:rFonts w:asciiTheme="minorHAnsi" w:hAnsiTheme="minorHAnsi" w:cstheme="minorHAnsi"/>
                <w:sz w:val="22"/>
                <w:szCs w:val="22"/>
              </w:rPr>
            </w:pPr>
            <w:r>
              <w:rPr>
                <w:rFonts w:asciiTheme="minorHAnsi" w:hAnsiTheme="minorHAnsi" w:cstheme="minorHAnsi"/>
                <w:sz w:val="22"/>
                <w:szCs w:val="22"/>
              </w:rPr>
              <w:t>Durata</w:t>
            </w:r>
          </w:p>
        </w:tc>
        <w:tc>
          <w:tcPr>
            <w:tcW w:w="2397" w:type="pct"/>
            <w:shd w:val="clear" w:color="auto" w:fill="A4B6C5" w:themeFill="text1" w:themeFillTint="66"/>
            <w:vAlign w:val="center"/>
          </w:tcPr>
          <w:p w14:paraId="48BDEA63" w14:textId="77777777" w:rsidR="0093596C" w:rsidRPr="00D45A34" w:rsidRDefault="0093596C" w:rsidP="0063558E">
            <w:pPr>
              <w:pStyle w:val="Nessunaspaziatura"/>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D45A34">
              <w:rPr>
                <w:rFonts w:asciiTheme="minorHAnsi" w:hAnsiTheme="minorHAnsi" w:cstheme="minorHAnsi"/>
                <w:b/>
                <w:bCs/>
                <w:sz w:val="22"/>
                <w:szCs w:val="22"/>
              </w:rPr>
              <w:t>A</w:t>
            </w:r>
            <w:r w:rsidR="0063558E">
              <w:rPr>
                <w:rFonts w:asciiTheme="minorHAnsi" w:hAnsiTheme="minorHAnsi" w:cstheme="minorHAnsi"/>
                <w:b/>
                <w:bCs/>
                <w:sz w:val="22"/>
                <w:szCs w:val="22"/>
              </w:rPr>
              <w:t>ttività</w:t>
            </w:r>
          </w:p>
        </w:tc>
        <w:tc>
          <w:tcPr>
            <w:tcW w:w="830" w:type="pct"/>
            <w:shd w:val="clear" w:color="auto" w:fill="A4B6C5" w:themeFill="text1" w:themeFillTint="66"/>
          </w:tcPr>
          <w:p w14:paraId="38D5AA63" w14:textId="77777777" w:rsidR="0093596C" w:rsidRPr="00D45A34" w:rsidRDefault="0093596C" w:rsidP="0063558E">
            <w:pPr>
              <w:pStyle w:val="Nessunaspaziatura"/>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D45A34">
              <w:rPr>
                <w:rFonts w:asciiTheme="minorHAnsi" w:hAnsiTheme="minorHAnsi" w:cstheme="minorHAnsi"/>
                <w:b/>
                <w:bCs/>
                <w:sz w:val="22"/>
                <w:szCs w:val="22"/>
              </w:rPr>
              <w:t>Met</w:t>
            </w:r>
            <w:r w:rsidR="0063558E">
              <w:rPr>
                <w:rFonts w:asciiTheme="minorHAnsi" w:hAnsiTheme="minorHAnsi" w:cstheme="minorHAnsi"/>
                <w:b/>
                <w:bCs/>
                <w:sz w:val="22"/>
                <w:szCs w:val="22"/>
              </w:rPr>
              <w:t>odo Utilizzato</w:t>
            </w:r>
          </w:p>
        </w:tc>
        <w:tc>
          <w:tcPr>
            <w:tcW w:w="686" w:type="pct"/>
            <w:shd w:val="clear" w:color="auto" w:fill="A4B6C5" w:themeFill="text1" w:themeFillTint="66"/>
            <w:vAlign w:val="center"/>
          </w:tcPr>
          <w:p w14:paraId="77F66A4F" w14:textId="77777777" w:rsidR="0063558E" w:rsidRDefault="0063558E" w:rsidP="0063558E">
            <w:pPr>
              <w:pStyle w:val="Nessunaspaziatura"/>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Strumenti/</w:t>
            </w:r>
          </w:p>
          <w:p w14:paraId="43594A71" w14:textId="77777777" w:rsidR="0093596C" w:rsidRPr="00D45A34" w:rsidRDefault="0063558E" w:rsidP="0063558E">
            <w:pPr>
              <w:pStyle w:val="Nessunaspaziatura"/>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materiale</w:t>
            </w:r>
          </w:p>
        </w:tc>
        <w:tc>
          <w:tcPr>
            <w:tcW w:w="472" w:type="pct"/>
            <w:shd w:val="clear" w:color="auto" w:fill="A4B6C5" w:themeFill="text1" w:themeFillTint="66"/>
            <w:vAlign w:val="center"/>
          </w:tcPr>
          <w:p w14:paraId="5389A0B3" w14:textId="77777777" w:rsidR="0093596C" w:rsidRPr="00D45A34" w:rsidRDefault="0093596C" w:rsidP="0063558E">
            <w:pPr>
              <w:pStyle w:val="Nessunaspaziatura"/>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D45A34">
              <w:rPr>
                <w:rFonts w:asciiTheme="minorHAnsi" w:hAnsiTheme="minorHAnsi" w:cstheme="minorHAnsi"/>
                <w:b/>
                <w:bCs/>
                <w:sz w:val="22"/>
                <w:szCs w:val="22"/>
              </w:rPr>
              <w:t>Note</w:t>
            </w:r>
          </w:p>
        </w:tc>
      </w:tr>
      <w:tr w:rsidR="00EE5FCA" w:rsidRPr="0038306A" w14:paraId="0BE52AE3" w14:textId="77777777" w:rsidTr="00787987">
        <w:trPr>
          <w:trHeight w:val="409"/>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6EC9CCC2" w14:textId="77777777" w:rsidR="0093596C" w:rsidRPr="00EE5FCA" w:rsidRDefault="007403CE" w:rsidP="0063558E">
            <w:pPr>
              <w:pStyle w:val="Nessunaspaziatura"/>
              <w:numPr>
                <w:ilvl w:val="0"/>
                <w:numId w:val="0"/>
              </w:numPr>
              <w:rPr>
                <w:rFonts w:asciiTheme="minorHAnsi" w:hAnsiTheme="minorHAnsi" w:cstheme="minorHAnsi"/>
                <w:sz w:val="22"/>
                <w:szCs w:val="22"/>
              </w:rPr>
            </w:pPr>
            <w:r w:rsidRPr="00EE5FCA">
              <w:rPr>
                <w:rFonts w:asciiTheme="minorHAnsi" w:hAnsiTheme="minorHAnsi" w:cstheme="minorHAnsi"/>
                <w:b w:val="0"/>
                <w:bCs w:val="0"/>
                <w:sz w:val="22"/>
                <w:szCs w:val="22"/>
                <w:lang w:val="en-GB"/>
              </w:rPr>
              <w:t xml:space="preserve">5 </w:t>
            </w:r>
            <w:r w:rsidR="0093596C" w:rsidRPr="00EE5FCA">
              <w:rPr>
                <w:rFonts w:asciiTheme="minorHAnsi" w:hAnsiTheme="minorHAnsi" w:cstheme="minorHAnsi"/>
                <w:b w:val="0"/>
                <w:bCs w:val="0"/>
                <w:sz w:val="22"/>
                <w:szCs w:val="22"/>
                <w:lang w:val="en-GB"/>
              </w:rPr>
              <w:t>minut</w:t>
            </w:r>
            <w:r w:rsidR="0063558E">
              <w:rPr>
                <w:rFonts w:asciiTheme="minorHAnsi" w:hAnsiTheme="minorHAnsi" w:cstheme="minorHAnsi"/>
                <w:b w:val="0"/>
                <w:bCs w:val="0"/>
                <w:sz w:val="22"/>
                <w:szCs w:val="22"/>
                <w:lang w:val="en-GB"/>
              </w:rPr>
              <w:t>i</w:t>
            </w:r>
          </w:p>
        </w:tc>
        <w:tc>
          <w:tcPr>
            <w:tcW w:w="2397" w:type="pct"/>
            <w:vAlign w:val="center"/>
          </w:tcPr>
          <w:p w14:paraId="4EC1167A" w14:textId="77777777" w:rsidR="0093596C" w:rsidRPr="00996FF4" w:rsidRDefault="0063558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Apertura del Laboratorio</w:t>
            </w:r>
          </w:p>
          <w:p w14:paraId="608824A7" w14:textId="77777777" w:rsidR="00623A5E" w:rsidRPr="00996FF4" w:rsidRDefault="005632DE" w:rsidP="005632DE">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color w:val="44546A" w:themeColor="text2"/>
                <w:sz w:val="22"/>
                <w:szCs w:val="22"/>
                <w:lang w:val="it-IT"/>
              </w:rPr>
              <w:t>Il facilitatore darà il benvenuto agli studenti alla sessione e fonirà una breve panoramica sugli obiettivi didattici del modulo</w:t>
            </w:r>
            <w:r w:rsidRPr="00996FF4">
              <w:rPr>
                <w:rFonts w:asciiTheme="minorHAnsi" w:hAnsiTheme="minorHAnsi" w:cstheme="minorHAnsi"/>
                <w:sz w:val="22"/>
                <w:szCs w:val="22"/>
                <w:lang w:val="it-IT"/>
              </w:rPr>
              <w:t xml:space="preserve"> </w:t>
            </w:r>
            <w:r w:rsidR="008A2321" w:rsidRPr="00996FF4">
              <w:rPr>
                <w:rFonts w:asciiTheme="minorHAnsi" w:hAnsiTheme="minorHAnsi" w:cstheme="minorHAnsi"/>
                <w:sz w:val="22"/>
                <w:szCs w:val="22"/>
                <w:lang w:val="it-IT"/>
              </w:rPr>
              <w:t xml:space="preserve">(LO) </w:t>
            </w:r>
            <w:r w:rsidRPr="00996FF4">
              <w:rPr>
                <w:rFonts w:asciiTheme="minorHAnsi" w:hAnsiTheme="minorHAnsi" w:cstheme="minorHAnsi"/>
                <w:sz w:val="22"/>
                <w:szCs w:val="22"/>
                <w:lang w:val="it-IT"/>
              </w:rPr>
              <w:t>introducendone il contenuto attraverso la mappa concettuale</w:t>
            </w:r>
            <w:r w:rsidR="008A2321" w:rsidRPr="00996FF4">
              <w:rPr>
                <w:rFonts w:asciiTheme="minorHAnsi" w:hAnsiTheme="minorHAnsi" w:cstheme="minorHAnsi"/>
                <w:sz w:val="22"/>
                <w:szCs w:val="22"/>
                <w:lang w:val="it-IT"/>
              </w:rPr>
              <w:t>.</w:t>
            </w:r>
          </w:p>
        </w:tc>
        <w:tc>
          <w:tcPr>
            <w:tcW w:w="830" w:type="pct"/>
          </w:tcPr>
          <w:p w14:paraId="61F30ECE" w14:textId="77777777" w:rsidR="0093596C" w:rsidRPr="00996FF4"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448BE381" w14:textId="77777777" w:rsidR="008510BB" w:rsidRPr="00996FF4" w:rsidRDefault="008510B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45A3B091" w14:textId="77777777" w:rsidR="0093596C" w:rsidRPr="00996FF4" w:rsidRDefault="005632DE" w:rsidP="005632DE">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Se</w:t>
            </w:r>
            <w:r w:rsidR="0093596C" w:rsidRPr="00996FF4">
              <w:rPr>
                <w:rFonts w:asciiTheme="minorHAnsi" w:hAnsiTheme="minorHAnsi" w:cstheme="minorHAnsi"/>
                <w:sz w:val="22"/>
                <w:szCs w:val="22"/>
                <w:lang w:val="it-IT"/>
              </w:rPr>
              <w:t xml:space="preserve"> online – </w:t>
            </w:r>
            <w:r w:rsidRPr="00996FF4">
              <w:rPr>
                <w:rFonts w:asciiTheme="minorHAnsi" w:hAnsiTheme="minorHAnsi" w:cstheme="minorHAnsi"/>
                <w:sz w:val="22"/>
                <w:szCs w:val="22"/>
                <w:lang w:val="it-IT"/>
              </w:rPr>
              <w:t>i parte</w:t>
            </w:r>
            <w:r w:rsidR="0093596C" w:rsidRPr="00996FF4">
              <w:rPr>
                <w:rFonts w:asciiTheme="minorHAnsi" w:hAnsiTheme="minorHAnsi" w:cstheme="minorHAnsi"/>
                <w:sz w:val="22"/>
                <w:szCs w:val="22"/>
                <w:lang w:val="it-IT"/>
              </w:rPr>
              <w:t>cipant</w:t>
            </w:r>
            <w:r w:rsidRPr="00996FF4">
              <w:rPr>
                <w:rFonts w:asciiTheme="minorHAnsi" w:hAnsiTheme="minorHAnsi" w:cstheme="minorHAnsi"/>
                <w:sz w:val="22"/>
                <w:szCs w:val="22"/>
                <w:lang w:val="it-IT"/>
              </w:rPr>
              <w:t>i potranno dare la propria opinione sugli obiettivi che vogliono raggiungere in questa sessione</w:t>
            </w:r>
            <w:r w:rsidR="0093596C" w:rsidRPr="00996FF4">
              <w:rPr>
                <w:rFonts w:asciiTheme="minorHAnsi" w:hAnsiTheme="minorHAnsi" w:cstheme="minorHAnsi"/>
                <w:sz w:val="22"/>
                <w:szCs w:val="22"/>
                <w:lang w:val="it-IT"/>
              </w:rPr>
              <w:t xml:space="preserve">. </w:t>
            </w:r>
          </w:p>
        </w:tc>
        <w:tc>
          <w:tcPr>
            <w:tcW w:w="686" w:type="pct"/>
          </w:tcPr>
          <w:p w14:paraId="33B98950" w14:textId="77777777" w:rsidR="0093596C" w:rsidRPr="00996FF4"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6FD58558" w14:textId="77777777" w:rsidR="0093596C" w:rsidRPr="00996FF4"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color w:val="44546A" w:themeColor="text2"/>
                <w:sz w:val="22"/>
                <w:szCs w:val="22"/>
                <w:lang w:val="it-IT"/>
              </w:rPr>
              <w:t>Postazione con attrezzature informatiche, proiettore e shermo</w:t>
            </w:r>
            <w:r w:rsidR="0093596C" w:rsidRPr="00996FF4">
              <w:rPr>
                <w:rFonts w:asciiTheme="minorHAnsi" w:hAnsiTheme="minorHAnsi" w:cstheme="minorHAnsi"/>
                <w:sz w:val="22"/>
                <w:szCs w:val="22"/>
                <w:lang w:val="it-IT"/>
              </w:rPr>
              <w:t xml:space="preserve">; </w:t>
            </w:r>
          </w:p>
          <w:p w14:paraId="6D698584" w14:textId="77777777" w:rsidR="005632DE" w:rsidRPr="00996FF4"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22"/>
                <w:szCs w:val="22"/>
                <w:lang w:val="it-IT"/>
              </w:rPr>
            </w:pPr>
            <w:r w:rsidRPr="00996FF4">
              <w:rPr>
                <w:color w:val="44546A" w:themeColor="text2"/>
                <w:sz w:val="22"/>
                <w:szCs w:val="22"/>
                <w:lang w:val="it-IT"/>
              </w:rPr>
              <w:t>Lavagna bianca e pennarelli</w:t>
            </w:r>
            <w:r w:rsidRPr="00996FF4">
              <w:rPr>
                <w:rFonts w:asciiTheme="minorHAnsi" w:hAnsiTheme="minorHAnsi" w:cstheme="minorHAnsi"/>
                <w:color w:val="44546A" w:themeColor="text2"/>
                <w:sz w:val="22"/>
                <w:szCs w:val="22"/>
                <w:lang w:val="it-IT"/>
              </w:rPr>
              <w:t xml:space="preserve"> </w:t>
            </w:r>
          </w:p>
          <w:p w14:paraId="0433FF3C" w14:textId="10E25BA3" w:rsidR="003F6F0C" w:rsidRPr="00996FF4"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lastRenderedPageBreak/>
              <w:t xml:space="preserve">Slide </w:t>
            </w:r>
            <w:r w:rsidR="003F6F0C" w:rsidRPr="00996FF4">
              <w:rPr>
                <w:rFonts w:asciiTheme="minorHAnsi" w:hAnsiTheme="minorHAnsi" w:cstheme="minorHAnsi"/>
                <w:sz w:val="22"/>
                <w:szCs w:val="22"/>
                <w:lang w:val="it-IT"/>
              </w:rPr>
              <w:t xml:space="preserve">PP 2- </w:t>
            </w:r>
            <w:r w:rsidR="0038306A">
              <w:rPr>
                <w:rFonts w:asciiTheme="minorHAnsi" w:hAnsiTheme="minorHAnsi" w:cstheme="minorHAnsi"/>
                <w:sz w:val="22"/>
                <w:szCs w:val="22"/>
                <w:lang w:val="it-IT"/>
              </w:rPr>
              <w:t>LO</w:t>
            </w:r>
          </w:p>
          <w:p w14:paraId="59D35206" w14:textId="77777777" w:rsidR="003F6F0C" w:rsidRPr="0038306A" w:rsidRDefault="005632DE" w:rsidP="005632DE">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lang w:val="it-IT"/>
              </w:rPr>
            </w:pPr>
            <w:r w:rsidRPr="0038306A">
              <w:rPr>
                <w:rFonts w:asciiTheme="minorHAnsi" w:hAnsiTheme="minorHAnsi" w:cstheme="minorHAnsi"/>
                <w:sz w:val="22"/>
                <w:szCs w:val="22"/>
                <w:lang w:val="it-IT"/>
              </w:rPr>
              <w:t xml:space="preserve">Slide </w:t>
            </w:r>
            <w:r w:rsidR="003F6F0C" w:rsidRPr="0038306A">
              <w:rPr>
                <w:rFonts w:asciiTheme="minorHAnsi" w:hAnsiTheme="minorHAnsi" w:cstheme="minorHAnsi"/>
                <w:sz w:val="22"/>
                <w:szCs w:val="22"/>
                <w:lang w:val="it-IT"/>
              </w:rPr>
              <w:t>PP3-</w:t>
            </w:r>
            <w:r w:rsidRPr="0038306A">
              <w:rPr>
                <w:rFonts w:asciiTheme="minorHAnsi" w:hAnsiTheme="minorHAnsi" w:cstheme="minorHAnsi"/>
                <w:sz w:val="22"/>
                <w:szCs w:val="22"/>
                <w:lang w:val="it-IT"/>
              </w:rPr>
              <w:t>Mappa concettuale</w:t>
            </w:r>
            <w:r w:rsidR="003F6F0C" w:rsidRPr="0038306A">
              <w:rPr>
                <w:rFonts w:asciiTheme="minorHAnsi" w:hAnsiTheme="minorHAnsi" w:cstheme="minorHAnsi"/>
                <w:sz w:val="22"/>
                <w:szCs w:val="22"/>
                <w:lang w:val="it-IT"/>
              </w:rPr>
              <w:t xml:space="preserve"> </w:t>
            </w:r>
          </w:p>
        </w:tc>
        <w:tc>
          <w:tcPr>
            <w:tcW w:w="472" w:type="pct"/>
          </w:tcPr>
          <w:p w14:paraId="1AFE96FC" w14:textId="77777777" w:rsidR="0093596C" w:rsidRPr="0038306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33F2FD1E" w14:textId="77777777" w:rsidR="0093596C" w:rsidRPr="0038306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EE5FCA" w14:paraId="68B0BEEF" w14:textId="77777777" w:rsidTr="00787987">
        <w:trPr>
          <w:trHeight w:val="409"/>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71AB08C6" w14:textId="77777777" w:rsidR="002B2CA4" w:rsidRPr="00EE5FCA" w:rsidRDefault="00DD3D90" w:rsidP="005632DE">
            <w:pPr>
              <w:pStyle w:val="Nessunaspaziatura"/>
              <w:numPr>
                <w:ilvl w:val="0"/>
                <w:numId w:val="0"/>
              </w:numPr>
              <w:rPr>
                <w:rFonts w:asciiTheme="minorHAnsi" w:hAnsiTheme="minorHAnsi" w:cstheme="minorHAnsi"/>
                <w:b w:val="0"/>
                <w:bCs w:val="0"/>
                <w:sz w:val="22"/>
                <w:szCs w:val="22"/>
              </w:rPr>
            </w:pPr>
            <w:r w:rsidRPr="00EE5FCA">
              <w:rPr>
                <w:rFonts w:asciiTheme="minorHAnsi" w:hAnsiTheme="minorHAnsi" w:cstheme="minorHAnsi"/>
                <w:b w:val="0"/>
                <w:bCs w:val="0"/>
                <w:sz w:val="22"/>
                <w:szCs w:val="22"/>
              </w:rPr>
              <w:t>10 min</w:t>
            </w:r>
          </w:p>
        </w:tc>
        <w:tc>
          <w:tcPr>
            <w:tcW w:w="2397" w:type="pct"/>
            <w:vAlign w:val="center"/>
          </w:tcPr>
          <w:p w14:paraId="497C8A9E" w14:textId="77777777" w:rsidR="002B2CA4" w:rsidRPr="00996FF4"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A</w:t>
            </w:r>
            <w:r w:rsidR="005632DE" w:rsidRPr="00996FF4">
              <w:rPr>
                <w:rFonts w:asciiTheme="minorHAnsi" w:hAnsiTheme="minorHAnsi" w:cstheme="minorHAnsi"/>
                <w:b/>
                <w:bCs/>
                <w:sz w:val="22"/>
                <w:szCs w:val="22"/>
                <w:lang w:val="it-IT"/>
              </w:rPr>
              <w:t>ttività di riscaldamento</w:t>
            </w:r>
            <w:r w:rsidRPr="00996FF4">
              <w:rPr>
                <w:rFonts w:asciiTheme="minorHAnsi" w:hAnsiTheme="minorHAnsi" w:cstheme="minorHAnsi"/>
                <w:b/>
                <w:bCs/>
                <w:sz w:val="22"/>
                <w:szCs w:val="22"/>
                <w:lang w:val="it-IT"/>
              </w:rPr>
              <w:t xml:space="preserve"> M5.1</w:t>
            </w:r>
          </w:p>
          <w:p w14:paraId="49DE9E73" w14:textId="77777777" w:rsidR="005D5552" w:rsidRPr="00996FF4"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Competenze matematiche</w:t>
            </w:r>
            <w:r w:rsidR="00A3022C" w:rsidRPr="00996FF4">
              <w:rPr>
                <w:rFonts w:asciiTheme="minorHAnsi" w:hAnsiTheme="minorHAnsi" w:cstheme="minorHAnsi"/>
                <w:b/>
                <w:bCs/>
                <w:sz w:val="22"/>
                <w:szCs w:val="22"/>
                <w:lang w:val="it-IT"/>
              </w:rPr>
              <w:t xml:space="preserve"> </w:t>
            </w:r>
          </w:p>
          <w:p w14:paraId="7C716D74" w14:textId="77777777" w:rsidR="005D5552" w:rsidRPr="00996FF4"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Nel nostro quotidiano ci troviamo a dover eseguire svariati calcoli</w:t>
            </w:r>
            <w:r w:rsidR="005D5552" w:rsidRPr="00996FF4">
              <w:rPr>
                <w:rFonts w:asciiTheme="minorHAnsi" w:hAnsiTheme="minorHAnsi" w:cstheme="minorHAnsi"/>
                <w:b/>
                <w:bCs/>
                <w:sz w:val="22"/>
                <w:szCs w:val="22"/>
                <w:lang w:val="it-IT"/>
              </w:rPr>
              <w:t xml:space="preserve">. </w:t>
            </w:r>
            <w:r w:rsidRPr="00996FF4">
              <w:rPr>
                <w:rFonts w:asciiTheme="minorHAnsi" w:hAnsiTheme="minorHAnsi" w:cstheme="minorHAnsi"/>
                <w:b/>
                <w:bCs/>
                <w:sz w:val="22"/>
                <w:szCs w:val="22"/>
                <w:lang w:val="it-IT"/>
              </w:rPr>
              <w:t>Cos'hai fatto stamattina</w:t>
            </w:r>
            <w:r w:rsidR="00770319" w:rsidRPr="00996FF4">
              <w:rPr>
                <w:rFonts w:asciiTheme="minorHAnsi" w:hAnsiTheme="minorHAnsi" w:cstheme="minorHAnsi"/>
                <w:b/>
                <w:bCs/>
                <w:sz w:val="22"/>
                <w:szCs w:val="22"/>
                <w:lang w:val="it-IT"/>
              </w:rPr>
              <w:t>?</w:t>
            </w:r>
            <w:r w:rsidR="005D5552" w:rsidRPr="00996FF4">
              <w:rPr>
                <w:rFonts w:asciiTheme="minorHAnsi" w:hAnsiTheme="minorHAnsi" w:cstheme="minorHAnsi"/>
                <w:b/>
                <w:bCs/>
                <w:sz w:val="22"/>
                <w:szCs w:val="22"/>
                <w:lang w:val="it-IT"/>
              </w:rPr>
              <w:t xml:space="preserve"> </w:t>
            </w:r>
          </w:p>
          <w:p w14:paraId="2680E684" w14:textId="1685A15A" w:rsidR="002B2CA4" w:rsidRPr="00996FF4" w:rsidRDefault="00770319"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Sugge</w:t>
            </w:r>
            <w:r w:rsidR="005632DE" w:rsidRPr="00996FF4">
              <w:rPr>
                <w:rFonts w:asciiTheme="minorHAnsi" w:hAnsiTheme="minorHAnsi" w:cstheme="minorHAnsi"/>
                <w:sz w:val="22"/>
                <w:szCs w:val="22"/>
                <w:lang w:val="it-IT"/>
              </w:rPr>
              <w:t>risci una riflessione riguardo al cucinare</w:t>
            </w:r>
            <w:r w:rsidRPr="00996FF4">
              <w:rPr>
                <w:rFonts w:asciiTheme="minorHAnsi" w:hAnsiTheme="minorHAnsi" w:cstheme="minorHAnsi"/>
                <w:sz w:val="22"/>
                <w:szCs w:val="22"/>
                <w:lang w:val="it-IT"/>
              </w:rPr>
              <w:t xml:space="preserve">, </w:t>
            </w:r>
            <w:r w:rsidR="005632DE" w:rsidRPr="00996FF4">
              <w:rPr>
                <w:rFonts w:asciiTheme="minorHAnsi" w:hAnsiTheme="minorHAnsi" w:cstheme="minorHAnsi"/>
                <w:sz w:val="22"/>
                <w:szCs w:val="22"/>
                <w:lang w:val="it-IT"/>
              </w:rPr>
              <w:t>alla tempistica da considerare per arrivare al corso dopo aver portato i bambini a scuola in tempo</w:t>
            </w:r>
            <w:r w:rsidRPr="00996FF4">
              <w:rPr>
                <w:rFonts w:asciiTheme="minorHAnsi" w:hAnsiTheme="minorHAnsi" w:cstheme="minorHAnsi"/>
                <w:sz w:val="22"/>
                <w:szCs w:val="22"/>
                <w:lang w:val="it-IT"/>
              </w:rPr>
              <w:t xml:space="preserve">, </w:t>
            </w:r>
            <w:r w:rsidR="00D44B96">
              <w:rPr>
                <w:rFonts w:asciiTheme="minorHAnsi" w:hAnsiTheme="minorHAnsi" w:cstheme="minorHAnsi"/>
                <w:sz w:val="22"/>
                <w:szCs w:val="22"/>
                <w:lang w:val="it-IT"/>
              </w:rPr>
              <w:t>ecc.</w:t>
            </w:r>
            <w:r w:rsidRPr="00996FF4">
              <w:rPr>
                <w:rFonts w:asciiTheme="minorHAnsi" w:hAnsiTheme="minorHAnsi" w:cstheme="minorHAnsi"/>
                <w:sz w:val="22"/>
                <w:szCs w:val="22"/>
                <w:lang w:val="it-IT"/>
              </w:rPr>
              <w:t xml:space="preserve"> </w:t>
            </w:r>
          </w:p>
          <w:p w14:paraId="3A1814AB" w14:textId="77777777" w:rsidR="00770319" w:rsidRPr="00996FF4" w:rsidRDefault="00E61F05" w:rsidP="00E61F05">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I partecipanti discuteranno in gruppo l'importanza della matematica nella vita quotidiana.</w:t>
            </w:r>
          </w:p>
        </w:tc>
        <w:tc>
          <w:tcPr>
            <w:tcW w:w="830" w:type="pct"/>
          </w:tcPr>
          <w:p w14:paraId="48DDBF3C" w14:textId="77777777" w:rsidR="002B2CA4" w:rsidRPr="00996FF4"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686" w:type="pct"/>
          </w:tcPr>
          <w:p w14:paraId="7DFE35D6" w14:textId="77777777" w:rsidR="002B2CA4" w:rsidRPr="00EE5FCA" w:rsidRDefault="005632D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Slide </w:t>
            </w:r>
            <w:r w:rsidR="005D5552" w:rsidRPr="00EE5FCA">
              <w:rPr>
                <w:rFonts w:asciiTheme="minorHAnsi" w:hAnsiTheme="minorHAnsi" w:cstheme="minorHAnsi"/>
                <w:sz w:val="22"/>
                <w:szCs w:val="22"/>
              </w:rPr>
              <w:t xml:space="preserve">PP </w:t>
            </w:r>
            <w:r w:rsidR="007816CE" w:rsidRPr="00EE5FCA">
              <w:rPr>
                <w:rFonts w:asciiTheme="minorHAnsi" w:hAnsiTheme="minorHAnsi" w:cstheme="minorHAnsi"/>
                <w:sz w:val="22"/>
                <w:szCs w:val="22"/>
              </w:rPr>
              <w:t>–</w:t>
            </w:r>
            <w:r w:rsidR="005D5552" w:rsidRPr="00EE5FCA">
              <w:rPr>
                <w:rFonts w:asciiTheme="minorHAnsi" w:hAnsiTheme="minorHAnsi" w:cstheme="minorHAnsi"/>
                <w:sz w:val="22"/>
                <w:szCs w:val="22"/>
              </w:rPr>
              <w:t xml:space="preserve"> </w:t>
            </w:r>
            <w:r w:rsidR="00770319" w:rsidRPr="00EE5FCA">
              <w:rPr>
                <w:rFonts w:asciiTheme="minorHAnsi" w:hAnsiTheme="minorHAnsi" w:cstheme="minorHAnsi"/>
                <w:sz w:val="22"/>
                <w:szCs w:val="22"/>
              </w:rPr>
              <w:t>4</w:t>
            </w:r>
          </w:p>
          <w:p w14:paraId="1C64592B" w14:textId="77777777" w:rsidR="007816CE" w:rsidRPr="00EE5FCA" w:rsidRDefault="007816C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0BD7500" w14:textId="77777777" w:rsidR="007816CE" w:rsidRPr="00EE5FCA" w:rsidRDefault="007816C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tcPr>
          <w:p w14:paraId="0F3E6B8D" w14:textId="77777777" w:rsidR="002B2CA4" w:rsidRPr="00EE5FCA"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D44B96" w14:paraId="13D32A78"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5F99D84C" w14:textId="77777777" w:rsidR="0093596C" w:rsidRPr="00EE5FCA" w:rsidRDefault="008510BB" w:rsidP="00E61F05">
            <w:pPr>
              <w:pStyle w:val="Nessunaspaziatura"/>
              <w:numPr>
                <w:ilvl w:val="0"/>
                <w:numId w:val="0"/>
              </w:numPr>
              <w:rPr>
                <w:rFonts w:asciiTheme="minorHAnsi" w:hAnsiTheme="minorHAnsi" w:cstheme="minorHAnsi"/>
                <w:sz w:val="22"/>
                <w:szCs w:val="22"/>
              </w:rPr>
            </w:pPr>
            <w:r w:rsidRPr="00EE5FCA">
              <w:rPr>
                <w:rFonts w:asciiTheme="minorHAnsi" w:hAnsiTheme="minorHAnsi" w:cstheme="minorHAnsi"/>
                <w:b w:val="0"/>
                <w:bCs w:val="0"/>
                <w:sz w:val="22"/>
                <w:szCs w:val="22"/>
                <w:lang w:val="en-GB"/>
              </w:rPr>
              <w:t>10</w:t>
            </w:r>
            <w:r w:rsidR="0093596C" w:rsidRPr="00EE5FCA">
              <w:rPr>
                <w:rFonts w:asciiTheme="minorHAnsi" w:hAnsiTheme="minorHAnsi" w:cstheme="minorHAnsi"/>
                <w:b w:val="0"/>
                <w:bCs w:val="0"/>
                <w:sz w:val="22"/>
                <w:szCs w:val="22"/>
                <w:lang w:val="en-GB"/>
              </w:rPr>
              <w:t xml:space="preserve"> minut</w:t>
            </w:r>
            <w:r w:rsidR="00E61F05">
              <w:rPr>
                <w:rFonts w:asciiTheme="minorHAnsi" w:hAnsiTheme="minorHAnsi" w:cstheme="minorHAnsi"/>
                <w:b w:val="0"/>
                <w:bCs w:val="0"/>
                <w:sz w:val="22"/>
                <w:szCs w:val="22"/>
                <w:lang w:val="en-GB"/>
              </w:rPr>
              <w:t>i</w:t>
            </w:r>
          </w:p>
        </w:tc>
        <w:tc>
          <w:tcPr>
            <w:tcW w:w="2397" w:type="pct"/>
            <w:vAlign w:val="center"/>
          </w:tcPr>
          <w:p w14:paraId="2C0BD705" w14:textId="77777777" w:rsidR="008A2321" w:rsidRPr="00996FF4" w:rsidRDefault="00E61F05"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Il ruolo che il denaro riveste nella nostra vita</w:t>
            </w:r>
            <w:r w:rsidR="007816CE" w:rsidRPr="00996FF4">
              <w:rPr>
                <w:rFonts w:asciiTheme="minorHAnsi" w:hAnsiTheme="minorHAnsi" w:cstheme="minorHAnsi"/>
                <w:b/>
                <w:bCs/>
                <w:sz w:val="22"/>
                <w:szCs w:val="22"/>
                <w:lang w:val="it-IT"/>
              </w:rPr>
              <w:t>,</w:t>
            </w:r>
            <w:r w:rsidRPr="00996FF4">
              <w:rPr>
                <w:rFonts w:asciiTheme="minorHAnsi" w:hAnsiTheme="minorHAnsi" w:cstheme="minorHAnsi"/>
                <w:b/>
                <w:bCs/>
                <w:sz w:val="22"/>
                <w:szCs w:val="22"/>
                <w:lang w:val="it-IT"/>
              </w:rPr>
              <w:t xml:space="preserve"> le competenze matematiche e la loro importanza in </w:t>
            </w:r>
            <w:r w:rsidRPr="00996FF4">
              <w:rPr>
                <w:rFonts w:asciiTheme="minorHAnsi" w:hAnsiTheme="minorHAnsi" w:cstheme="minorHAnsi"/>
                <w:b/>
                <w:bCs/>
                <w:sz w:val="22"/>
                <w:szCs w:val="22"/>
                <w:lang w:val="it-IT"/>
              </w:rPr>
              <w:lastRenderedPageBreak/>
              <w:t>ambito di Educazione Finanziaria</w:t>
            </w:r>
            <w:r w:rsidR="008A2321" w:rsidRPr="00996FF4">
              <w:rPr>
                <w:rFonts w:asciiTheme="minorHAnsi" w:hAnsiTheme="minorHAnsi" w:cstheme="minorHAnsi"/>
                <w:b/>
                <w:bCs/>
                <w:sz w:val="22"/>
                <w:szCs w:val="22"/>
                <w:lang w:val="it-IT"/>
              </w:rPr>
              <w:t xml:space="preserve"> </w:t>
            </w:r>
          </w:p>
          <w:p w14:paraId="5D449482" w14:textId="77777777" w:rsidR="0093596C" w:rsidRPr="00996FF4" w:rsidRDefault="00D4174B" w:rsidP="00D4174B">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Il facilitatore inizierà discutendo la ricerca e la relazione che c'è tra competenze matematiche ed Educazione Finanziaria</w:t>
            </w:r>
            <w:r w:rsidR="00770319" w:rsidRPr="00996FF4">
              <w:rPr>
                <w:rFonts w:asciiTheme="minorHAnsi" w:hAnsiTheme="minorHAnsi" w:cstheme="minorHAnsi"/>
                <w:sz w:val="22"/>
                <w:szCs w:val="22"/>
                <w:lang w:val="it-IT"/>
              </w:rPr>
              <w:t>.</w:t>
            </w:r>
            <w:r w:rsidR="00EC763D" w:rsidRPr="00996FF4">
              <w:rPr>
                <w:rFonts w:asciiTheme="minorHAnsi" w:hAnsiTheme="minorHAnsi" w:cstheme="minorHAnsi"/>
                <w:sz w:val="22"/>
                <w:szCs w:val="22"/>
                <w:lang w:val="it-IT"/>
              </w:rPr>
              <w:t xml:space="preserve"> </w:t>
            </w:r>
          </w:p>
        </w:tc>
        <w:tc>
          <w:tcPr>
            <w:tcW w:w="830" w:type="pct"/>
          </w:tcPr>
          <w:p w14:paraId="2B023A2F" w14:textId="77777777" w:rsidR="0093596C" w:rsidRPr="00996FF4"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F7EF9B0" w14:textId="77777777" w:rsidR="003E5B00" w:rsidRPr="00996FF4" w:rsidRDefault="003E5B0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53D9BE6" w14:textId="77777777" w:rsidR="0093596C" w:rsidRPr="00996FF4"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686" w:type="pct"/>
          </w:tcPr>
          <w:p w14:paraId="77927A8D" w14:textId="77777777" w:rsidR="002B2CA4" w:rsidRPr="00996FF4" w:rsidRDefault="00D4174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color w:val="44546A" w:themeColor="text2"/>
                <w:sz w:val="22"/>
                <w:szCs w:val="22"/>
                <w:lang w:val="it-IT"/>
              </w:rPr>
              <w:lastRenderedPageBreak/>
              <w:t xml:space="preserve">Postazione con attrezzature </w:t>
            </w:r>
            <w:r w:rsidRPr="00996FF4">
              <w:rPr>
                <w:color w:val="44546A" w:themeColor="text2"/>
                <w:sz w:val="22"/>
                <w:szCs w:val="22"/>
                <w:lang w:val="it-IT"/>
              </w:rPr>
              <w:lastRenderedPageBreak/>
              <w:t>informatiche, proiettore e shermo</w:t>
            </w:r>
            <w:r w:rsidRPr="00996FF4">
              <w:rPr>
                <w:rFonts w:asciiTheme="minorHAnsi" w:hAnsiTheme="minorHAnsi" w:cstheme="minorHAnsi"/>
                <w:sz w:val="22"/>
                <w:szCs w:val="22"/>
                <w:lang w:val="it-IT"/>
              </w:rPr>
              <w:t xml:space="preserve"> </w:t>
            </w:r>
          </w:p>
        </w:tc>
        <w:tc>
          <w:tcPr>
            <w:tcW w:w="472" w:type="pct"/>
          </w:tcPr>
          <w:p w14:paraId="497475AC" w14:textId="77777777" w:rsidR="0093596C" w:rsidRPr="00996FF4"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D44B96" w14:paraId="18255095"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2710EF0C" w14:textId="77777777" w:rsidR="00D94DD4" w:rsidRPr="00EE5FCA" w:rsidRDefault="008510BB" w:rsidP="00D4174B">
            <w:pPr>
              <w:pStyle w:val="Nessunaspaziatura"/>
              <w:numPr>
                <w:ilvl w:val="0"/>
                <w:numId w:val="0"/>
              </w:numPr>
              <w:rPr>
                <w:rFonts w:asciiTheme="minorHAnsi" w:hAnsiTheme="minorHAnsi" w:cstheme="minorHAnsi"/>
                <w:b w:val="0"/>
                <w:bCs w:val="0"/>
                <w:sz w:val="22"/>
                <w:szCs w:val="22"/>
              </w:rPr>
            </w:pPr>
            <w:r w:rsidRPr="00EE5FCA">
              <w:rPr>
                <w:rFonts w:asciiTheme="minorHAnsi" w:hAnsiTheme="minorHAnsi" w:cstheme="minorHAnsi"/>
                <w:b w:val="0"/>
                <w:bCs w:val="0"/>
                <w:sz w:val="22"/>
                <w:szCs w:val="22"/>
              </w:rPr>
              <w:t>20 minut</w:t>
            </w:r>
            <w:r w:rsidR="00D4174B">
              <w:rPr>
                <w:rFonts w:asciiTheme="minorHAnsi" w:hAnsiTheme="minorHAnsi" w:cstheme="minorHAnsi"/>
                <w:b w:val="0"/>
                <w:bCs w:val="0"/>
                <w:sz w:val="22"/>
                <w:szCs w:val="22"/>
              </w:rPr>
              <w:t>i</w:t>
            </w:r>
          </w:p>
        </w:tc>
        <w:tc>
          <w:tcPr>
            <w:tcW w:w="2397" w:type="pct"/>
            <w:vAlign w:val="center"/>
          </w:tcPr>
          <w:p w14:paraId="4FAF74B4" w14:textId="77777777" w:rsidR="007668AB" w:rsidRPr="00996FF4" w:rsidRDefault="007668A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lang w:val="it-IT"/>
              </w:rPr>
            </w:pPr>
            <w:r w:rsidRPr="00996FF4">
              <w:rPr>
                <w:rFonts w:asciiTheme="minorHAnsi" w:hAnsiTheme="minorHAnsi" w:cstheme="minorHAnsi"/>
                <w:b/>
                <w:bCs/>
                <w:iCs/>
                <w:sz w:val="22"/>
                <w:szCs w:val="22"/>
                <w:lang w:val="it-IT"/>
              </w:rPr>
              <w:t>A</w:t>
            </w:r>
            <w:r w:rsidR="00D4174B" w:rsidRPr="00996FF4">
              <w:rPr>
                <w:rFonts w:asciiTheme="minorHAnsi" w:hAnsiTheme="minorHAnsi" w:cstheme="minorHAnsi"/>
                <w:b/>
                <w:bCs/>
                <w:iCs/>
                <w:sz w:val="22"/>
                <w:szCs w:val="22"/>
                <w:lang w:val="it-IT"/>
              </w:rPr>
              <w:t>ttività</w:t>
            </w:r>
            <w:r w:rsidRPr="00996FF4">
              <w:rPr>
                <w:rFonts w:asciiTheme="minorHAnsi" w:hAnsiTheme="minorHAnsi" w:cstheme="minorHAnsi"/>
                <w:b/>
                <w:bCs/>
                <w:iCs/>
                <w:sz w:val="22"/>
                <w:szCs w:val="22"/>
                <w:lang w:val="it-IT"/>
              </w:rPr>
              <w:t xml:space="preserve"> 5.2 </w:t>
            </w:r>
          </w:p>
          <w:p w14:paraId="191CF2F6" w14:textId="77777777" w:rsidR="008A2321" w:rsidRPr="00996FF4" w:rsidRDefault="00D4174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lang w:val="it-IT"/>
              </w:rPr>
            </w:pPr>
            <w:r w:rsidRPr="00996FF4">
              <w:rPr>
                <w:rFonts w:asciiTheme="minorHAnsi" w:hAnsiTheme="minorHAnsi" w:cstheme="minorHAnsi"/>
                <w:b/>
                <w:bCs/>
                <w:iCs/>
                <w:sz w:val="22"/>
                <w:szCs w:val="22"/>
                <w:lang w:val="it-IT"/>
              </w:rPr>
              <w:t>L'importanza delle competenze matematiche nella gestione del denaro</w:t>
            </w:r>
            <w:r w:rsidR="008A2321" w:rsidRPr="00996FF4">
              <w:rPr>
                <w:rFonts w:asciiTheme="minorHAnsi" w:hAnsiTheme="minorHAnsi" w:cstheme="minorHAnsi"/>
                <w:b/>
                <w:bCs/>
                <w:iCs/>
                <w:sz w:val="22"/>
                <w:szCs w:val="22"/>
                <w:lang w:val="it-IT"/>
              </w:rPr>
              <w:t>.</w:t>
            </w:r>
          </w:p>
          <w:p w14:paraId="06A18B7B" w14:textId="77777777" w:rsidR="00ED4D12" w:rsidRPr="00996FF4" w:rsidRDefault="00D4174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it-IT"/>
              </w:rPr>
            </w:pPr>
            <w:r w:rsidRPr="00996FF4">
              <w:rPr>
                <w:rFonts w:asciiTheme="minorHAnsi" w:hAnsiTheme="minorHAnsi" w:cstheme="minorHAnsi"/>
                <w:sz w:val="22"/>
                <w:szCs w:val="22"/>
                <w:lang w:val="it-IT"/>
              </w:rPr>
              <w:t>Mostra il video al gruppo</w:t>
            </w:r>
            <w:r w:rsidR="00ED4D12" w:rsidRPr="00996FF4">
              <w:rPr>
                <w:rFonts w:asciiTheme="minorHAnsi" w:hAnsiTheme="minorHAnsi" w:cstheme="minorHAnsi"/>
                <w:bCs/>
                <w:sz w:val="22"/>
                <w:szCs w:val="22"/>
                <w:lang w:val="it-IT"/>
              </w:rPr>
              <w:t xml:space="preserve"> (0:33 minut</w:t>
            </w:r>
            <w:r w:rsidRPr="00996FF4">
              <w:rPr>
                <w:rFonts w:asciiTheme="minorHAnsi" w:hAnsiTheme="minorHAnsi" w:cstheme="minorHAnsi"/>
                <w:bCs/>
                <w:sz w:val="22"/>
                <w:szCs w:val="22"/>
                <w:lang w:val="it-IT"/>
              </w:rPr>
              <w:t>i</w:t>
            </w:r>
            <w:r w:rsidR="00ED4D12" w:rsidRPr="00996FF4">
              <w:rPr>
                <w:rFonts w:asciiTheme="minorHAnsi" w:hAnsiTheme="minorHAnsi" w:cstheme="minorHAnsi"/>
                <w:bCs/>
                <w:sz w:val="22"/>
                <w:szCs w:val="22"/>
                <w:lang w:val="it-IT"/>
              </w:rPr>
              <w:t xml:space="preserve">) </w:t>
            </w:r>
            <w:r w:rsidRPr="00996FF4">
              <w:rPr>
                <w:rFonts w:asciiTheme="minorHAnsi" w:hAnsiTheme="minorHAnsi" w:cstheme="minorHAnsi"/>
                <w:bCs/>
                <w:sz w:val="22"/>
                <w:szCs w:val="22"/>
                <w:lang w:val="it-IT"/>
              </w:rPr>
              <w:t>spiegando il significato e l'utilità della matematica</w:t>
            </w:r>
            <w:r w:rsidR="00ED4D12" w:rsidRPr="00996FF4">
              <w:rPr>
                <w:rFonts w:asciiTheme="minorHAnsi" w:hAnsiTheme="minorHAnsi" w:cstheme="minorHAnsi"/>
                <w:bCs/>
                <w:sz w:val="22"/>
                <w:szCs w:val="22"/>
                <w:lang w:val="it-IT"/>
              </w:rPr>
              <w:t xml:space="preserve"> (</w:t>
            </w:r>
            <w:hyperlink r:id="rId9" w:history="1">
              <w:r w:rsidR="00ED4D12" w:rsidRPr="00996FF4">
                <w:rPr>
                  <w:rStyle w:val="Collegamentoipertestuale"/>
                  <w:rFonts w:asciiTheme="minorHAnsi" w:hAnsiTheme="minorHAnsi" w:cstheme="minorHAnsi"/>
                  <w:bCs/>
                  <w:color w:val="374856" w:themeColor="text1"/>
                  <w:sz w:val="22"/>
                  <w:szCs w:val="22"/>
                  <w:lang w:val="it-IT"/>
                </w:rPr>
                <w:t>https://www.youtube.com/watch?v=zTlR9amvk1U&amp;t=33s</w:t>
              </w:r>
            </w:hyperlink>
            <w:r w:rsidR="00ED4D12" w:rsidRPr="00996FF4">
              <w:rPr>
                <w:rFonts w:asciiTheme="minorHAnsi" w:hAnsiTheme="minorHAnsi" w:cstheme="minorHAnsi"/>
                <w:bCs/>
                <w:sz w:val="22"/>
                <w:szCs w:val="22"/>
                <w:lang w:val="it-IT"/>
              </w:rPr>
              <w:t>)</w:t>
            </w:r>
          </w:p>
          <w:p w14:paraId="7E70A56D" w14:textId="77777777" w:rsidR="009E4F02" w:rsidRPr="00996FF4" w:rsidRDefault="00D4174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Chiedi al gruppo di disporsi in coppia ed individuare</w:t>
            </w:r>
            <w:r w:rsidR="00ED4D12"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i contesti, le situazioni in cui essi utilizzano gli</w:t>
            </w:r>
            <w:r w:rsidR="00ED4D12" w:rsidRPr="00996FF4">
              <w:rPr>
                <w:rFonts w:asciiTheme="minorHAnsi" w:hAnsiTheme="minorHAnsi" w:cstheme="minorHAnsi"/>
                <w:sz w:val="22"/>
                <w:szCs w:val="22"/>
                <w:lang w:val="it-IT"/>
              </w:rPr>
              <w:t xml:space="preserve"> interes</w:t>
            </w:r>
            <w:r w:rsidRPr="00996FF4">
              <w:rPr>
                <w:rFonts w:asciiTheme="minorHAnsi" w:hAnsiTheme="minorHAnsi" w:cstheme="minorHAnsi"/>
                <w:sz w:val="22"/>
                <w:szCs w:val="22"/>
                <w:lang w:val="it-IT"/>
              </w:rPr>
              <w:t>si</w:t>
            </w:r>
            <w:r w:rsidR="00ED4D12" w:rsidRPr="00996FF4">
              <w:rPr>
                <w:rFonts w:asciiTheme="minorHAnsi" w:hAnsiTheme="minorHAnsi" w:cstheme="minorHAnsi"/>
                <w:sz w:val="22"/>
                <w:szCs w:val="22"/>
                <w:lang w:val="it-IT"/>
              </w:rPr>
              <w:t>, m</w:t>
            </w:r>
            <w:r w:rsidRPr="00996FF4">
              <w:rPr>
                <w:rFonts w:asciiTheme="minorHAnsi" w:hAnsiTheme="minorHAnsi" w:cstheme="minorHAnsi"/>
                <w:sz w:val="22"/>
                <w:szCs w:val="22"/>
                <w:lang w:val="it-IT"/>
              </w:rPr>
              <w:t>isurazioni</w:t>
            </w:r>
            <w:r w:rsidR="00ED4D12" w:rsidRPr="00996FF4">
              <w:rPr>
                <w:rFonts w:asciiTheme="minorHAnsi" w:hAnsiTheme="minorHAnsi" w:cstheme="minorHAnsi"/>
                <w:sz w:val="22"/>
                <w:szCs w:val="22"/>
                <w:lang w:val="it-IT"/>
              </w:rPr>
              <w:t xml:space="preserve">, </w:t>
            </w:r>
            <w:r w:rsidR="002A42E1" w:rsidRPr="00996FF4">
              <w:rPr>
                <w:rFonts w:asciiTheme="minorHAnsi" w:hAnsiTheme="minorHAnsi" w:cstheme="minorHAnsi"/>
                <w:sz w:val="22"/>
                <w:szCs w:val="22"/>
                <w:lang w:val="it-IT"/>
              </w:rPr>
              <w:t xml:space="preserve">calcoli aritmetici mentali di addizioni </w:t>
            </w:r>
            <w:r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lastRenderedPageBreak/>
              <w:t>sottrazioni</w:t>
            </w:r>
            <w:r w:rsidR="002A42E1" w:rsidRPr="00996FF4">
              <w:rPr>
                <w:rFonts w:asciiTheme="minorHAnsi" w:hAnsiTheme="minorHAnsi" w:cstheme="minorHAnsi"/>
                <w:sz w:val="22"/>
                <w:szCs w:val="22"/>
                <w:lang w:val="it-IT"/>
              </w:rPr>
              <w:t xml:space="preserve"> e percentuale nella loro quotidianità</w:t>
            </w:r>
            <w:r w:rsidR="00ED4D12" w:rsidRPr="00996FF4">
              <w:rPr>
                <w:rFonts w:asciiTheme="minorHAnsi" w:hAnsiTheme="minorHAnsi" w:cstheme="minorHAnsi"/>
                <w:sz w:val="22"/>
                <w:szCs w:val="22"/>
                <w:lang w:val="it-IT"/>
              </w:rPr>
              <w:t>.</w:t>
            </w:r>
          </w:p>
          <w:p w14:paraId="42874C32" w14:textId="77777777" w:rsidR="0043403C" w:rsidRPr="00996FF4" w:rsidRDefault="002A42E1"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it-IT"/>
              </w:rPr>
            </w:pPr>
            <w:r w:rsidRPr="00996FF4">
              <w:rPr>
                <w:rFonts w:asciiTheme="minorHAnsi" w:hAnsiTheme="minorHAnsi" w:cstheme="minorHAnsi"/>
                <w:bCs/>
                <w:sz w:val="22"/>
                <w:szCs w:val="22"/>
                <w:lang w:val="it-IT"/>
              </w:rPr>
              <w:t>Esamina degli esempi</w:t>
            </w:r>
            <w:r w:rsidR="005B054C" w:rsidRPr="00996FF4">
              <w:rPr>
                <w:rFonts w:asciiTheme="minorHAnsi" w:hAnsiTheme="minorHAnsi" w:cstheme="minorHAnsi"/>
                <w:bCs/>
                <w:sz w:val="22"/>
                <w:szCs w:val="22"/>
                <w:lang w:val="it-IT"/>
              </w:rPr>
              <w:t xml:space="preserve"> (</w:t>
            </w:r>
            <w:r w:rsidRPr="00996FF4">
              <w:rPr>
                <w:rFonts w:asciiTheme="minorHAnsi" w:hAnsiTheme="minorHAnsi" w:cstheme="minorHAnsi"/>
                <w:bCs/>
                <w:sz w:val="22"/>
                <w:szCs w:val="22"/>
                <w:lang w:val="it-IT"/>
              </w:rPr>
              <w:t xml:space="preserve">Slide </w:t>
            </w:r>
            <w:r w:rsidR="00ED4D12" w:rsidRPr="00996FF4">
              <w:rPr>
                <w:rFonts w:asciiTheme="minorHAnsi" w:hAnsiTheme="minorHAnsi" w:cstheme="minorHAnsi"/>
                <w:bCs/>
                <w:sz w:val="22"/>
                <w:szCs w:val="22"/>
                <w:lang w:val="it-IT"/>
              </w:rPr>
              <w:t>PP</w:t>
            </w:r>
            <w:r w:rsidR="0043403C" w:rsidRPr="00996FF4">
              <w:rPr>
                <w:rFonts w:asciiTheme="minorHAnsi" w:hAnsiTheme="minorHAnsi" w:cstheme="minorHAnsi"/>
                <w:bCs/>
                <w:sz w:val="22"/>
                <w:szCs w:val="22"/>
                <w:lang w:val="it-IT"/>
              </w:rPr>
              <w:t xml:space="preserve"> 11-14</w:t>
            </w:r>
            <w:r w:rsidR="005B054C" w:rsidRPr="00996FF4">
              <w:rPr>
                <w:rFonts w:asciiTheme="minorHAnsi" w:hAnsiTheme="minorHAnsi" w:cstheme="minorHAnsi"/>
                <w:bCs/>
                <w:sz w:val="22"/>
                <w:szCs w:val="22"/>
                <w:lang w:val="it-IT"/>
              </w:rPr>
              <w:t>)</w:t>
            </w:r>
            <w:r w:rsidR="0043403C" w:rsidRPr="00996FF4">
              <w:rPr>
                <w:rFonts w:asciiTheme="minorHAnsi" w:hAnsiTheme="minorHAnsi" w:cstheme="minorHAnsi"/>
                <w:bCs/>
                <w:sz w:val="22"/>
                <w:szCs w:val="22"/>
                <w:lang w:val="it-IT"/>
              </w:rPr>
              <w:t xml:space="preserve">. </w:t>
            </w:r>
            <w:r w:rsidRPr="00996FF4">
              <w:rPr>
                <w:rFonts w:asciiTheme="minorHAnsi" w:hAnsiTheme="minorHAnsi" w:cstheme="minorHAnsi"/>
                <w:bCs/>
                <w:sz w:val="22"/>
                <w:szCs w:val="22"/>
                <w:lang w:val="it-IT"/>
              </w:rPr>
              <w:t>Hanno omesso qualcosa?</w:t>
            </w:r>
            <w:r w:rsidR="0043403C" w:rsidRPr="00996FF4">
              <w:rPr>
                <w:rFonts w:asciiTheme="minorHAnsi" w:hAnsiTheme="minorHAnsi" w:cstheme="minorHAnsi"/>
                <w:bCs/>
                <w:sz w:val="22"/>
                <w:szCs w:val="22"/>
                <w:lang w:val="it-IT"/>
              </w:rPr>
              <w:t xml:space="preserve"> </w:t>
            </w:r>
          </w:p>
          <w:p w14:paraId="5B82EEE8" w14:textId="77777777" w:rsidR="005B054C" w:rsidRPr="00996FF4" w:rsidRDefault="005B054C"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it-IT"/>
              </w:rPr>
            </w:pPr>
          </w:p>
          <w:p w14:paraId="491424D4" w14:textId="77777777" w:rsidR="00ED4D12" w:rsidRPr="00996FF4" w:rsidRDefault="002A42E1"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it-IT"/>
              </w:rPr>
            </w:pPr>
            <w:r w:rsidRPr="00996FF4">
              <w:rPr>
                <w:rFonts w:asciiTheme="minorHAnsi" w:hAnsiTheme="minorHAnsi" w:cstheme="minorHAnsi"/>
                <w:bCs/>
                <w:sz w:val="22"/>
                <w:szCs w:val="22"/>
                <w:lang w:val="it-IT"/>
              </w:rPr>
              <w:t>Ci sono altre idee da aggiungere quando si pensa alle situazioni che si troveranno ad affrontare le famiglie con le quali essi lavoreranno</w:t>
            </w:r>
            <w:r w:rsidR="0043403C" w:rsidRPr="00996FF4">
              <w:rPr>
                <w:rFonts w:asciiTheme="minorHAnsi" w:hAnsiTheme="minorHAnsi" w:cstheme="minorHAnsi"/>
                <w:bCs/>
                <w:sz w:val="22"/>
                <w:szCs w:val="22"/>
                <w:lang w:val="it-IT"/>
              </w:rPr>
              <w:t>?</w:t>
            </w:r>
          </w:p>
          <w:p w14:paraId="24D5BE19" w14:textId="77777777" w:rsidR="0043403C" w:rsidRPr="00996FF4" w:rsidRDefault="0043403C"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it-IT"/>
              </w:rPr>
            </w:pPr>
          </w:p>
        </w:tc>
        <w:tc>
          <w:tcPr>
            <w:tcW w:w="830" w:type="pct"/>
          </w:tcPr>
          <w:p w14:paraId="36EA79D5" w14:textId="77777777" w:rsidR="003E5B00" w:rsidRPr="00996FF4" w:rsidRDefault="003E5B00" w:rsidP="00EE5FCA">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lastRenderedPageBreak/>
              <w:t xml:space="preserve"> </w:t>
            </w:r>
          </w:p>
          <w:p w14:paraId="5C50B56C" w14:textId="77777777" w:rsidR="003E5B00" w:rsidRPr="00996FF4" w:rsidRDefault="003E5B00" w:rsidP="00EE5FCA">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F4CD04B" w14:textId="77777777" w:rsidR="00D94DD4" w:rsidRPr="00996FF4" w:rsidRDefault="00D94DD4"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686" w:type="pct"/>
            <w:vAlign w:val="center"/>
          </w:tcPr>
          <w:p w14:paraId="60DFA1D7" w14:textId="77777777" w:rsidR="007668AB" w:rsidRPr="00996FF4" w:rsidRDefault="00D4174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7668AB" w:rsidRPr="00996FF4">
              <w:rPr>
                <w:rFonts w:asciiTheme="minorHAnsi" w:hAnsiTheme="minorHAnsi" w:cstheme="minorHAnsi"/>
                <w:sz w:val="22"/>
                <w:szCs w:val="22"/>
                <w:lang w:val="it-IT"/>
              </w:rPr>
              <w:t xml:space="preserve">PP 9 – video </w:t>
            </w:r>
          </w:p>
          <w:p w14:paraId="7E5091B7"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73F306CC"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4D58C0E9" w14:textId="77777777" w:rsidR="0043403C" w:rsidRPr="00996FF4" w:rsidRDefault="00D4174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5B054C" w:rsidRPr="00996FF4">
              <w:rPr>
                <w:rFonts w:asciiTheme="minorHAnsi" w:hAnsiTheme="minorHAnsi" w:cstheme="minorHAnsi"/>
                <w:sz w:val="22"/>
                <w:szCs w:val="22"/>
                <w:lang w:val="it-IT"/>
              </w:rPr>
              <w:t>PP 10</w:t>
            </w:r>
            <w:r w:rsidR="007816CE" w:rsidRPr="00996FF4">
              <w:rPr>
                <w:rFonts w:asciiTheme="minorHAnsi" w:hAnsiTheme="minorHAnsi" w:cstheme="minorHAnsi"/>
                <w:sz w:val="22"/>
                <w:szCs w:val="22"/>
                <w:lang w:val="it-IT"/>
              </w:rPr>
              <w:t xml:space="preserve"> – </w:t>
            </w:r>
            <w:r w:rsidRPr="00996FF4">
              <w:rPr>
                <w:rFonts w:asciiTheme="minorHAnsi" w:hAnsiTheme="minorHAnsi" w:cstheme="minorHAnsi"/>
                <w:sz w:val="22"/>
                <w:szCs w:val="22"/>
                <w:lang w:val="it-IT"/>
              </w:rPr>
              <w:t>riflettere sulla matematica legata alle questioni economiche</w:t>
            </w:r>
          </w:p>
          <w:p w14:paraId="60ED8DC6"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464CAAF"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79C068AC"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657C8B2A" w14:textId="77777777" w:rsidR="00DA2A80" w:rsidRPr="00996FF4" w:rsidRDefault="002A42E1"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43403C" w:rsidRPr="00996FF4">
              <w:rPr>
                <w:rFonts w:asciiTheme="minorHAnsi" w:hAnsiTheme="minorHAnsi" w:cstheme="minorHAnsi"/>
                <w:sz w:val="22"/>
                <w:szCs w:val="22"/>
                <w:lang w:val="it-IT"/>
              </w:rPr>
              <w:t xml:space="preserve">PP 11-14 </w:t>
            </w:r>
            <w:r w:rsidRPr="00996FF4">
              <w:rPr>
                <w:rFonts w:asciiTheme="minorHAnsi" w:hAnsiTheme="minorHAnsi" w:cstheme="minorHAnsi"/>
                <w:sz w:val="22"/>
                <w:szCs w:val="22"/>
                <w:lang w:val="it-IT"/>
              </w:rPr>
              <w:t>risposte</w:t>
            </w:r>
          </w:p>
          <w:p w14:paraId="75F3ADAF" w14:textId="77777777" w:rsidR="0043403C" w:rsidRPr="00996FF4" w:rsidRDefault="0043403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205B1434" w14:textId="77777777" w:rsidR="0043403C" w:rsidRPr="00996FF4" w:rsidRDefault="002A42E1" w:rsidP="002A42E1">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43403C" w:rsidRPr="00996FF4">
              <w:rPr>
                <w:rFonts w:asciiTheme="minorHAnsi" w:hAnsiTheme="minorHAnsi" w:cstheme="minorHAnsi"/>
                <w:sz w:val="22"/>
                <w:szCs w:val="22"/>
                <w:lang w:val="it-IT"/>
              </w:rPr>
              <w:t xml:space="preserve">PP15 – </w:t>
            </w:r>
            <w:r w:rsidRPr="00996FF4">
              <w:rPr>
                <w:rFonts w:asciiTheme="minorHAnsi" w:hAnsiTheme="minorHAnsi" w:cstheme="minorHAnsi"/>
                <w:sz w:val="22"/>
                <w:szCs w:val="22"/>
                <w:lang w:val="it-IT"/>
              </w:rPr>
              <w:t>contesti familiari diversi</w:t>
            </w:r>
            <w:r w:rsidR="008A2321" w:rsidRPr="00996FF4">
              <w:rPr>
                <w:rFonts w:asciiTheme="minorHAnsi" w:hAnsiTheme="minorHAnsi" w:cstheme="minorHAnsi"/>
                <w:sz w:val="22"/>
                <w:szCs w:val="22"/>
                <w:lang w:val="it-IT"/>
              </w:rPr>
              <w:t>.</w:t>
            </w:r>
          </w:p>
        </w:tc>
        <w:tc>
          <w:tcPr>
            <w:tcW w:w="472" w:type="pct"/>
            <w:vAlign w:val="center"/>
          </w:tcPr>
          <w:p w14:paraId="6122CBA8" w14:textId="77777777" w:rsidR="00D94DD4" w:rsidRPr="00996FF4" w:rsidRDefault="00D94DD4"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EEBD1CA" w14:textId="77777777" w:rsidR="001C16E9" w:rsidRPr="00996FF4" w:rsidRDefault="001C16E9"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7DBD920" w14:textId="77777777" w:rsidR="001C16E9" w:rsidRPr="00996FF4" w:rsidRDefault="001C16E9" w:rsidP="00EE5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EE5FCA" w14:paraId="2C801787"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6A912131" w14:textId="77777777" w:rsidR="004447AE" w:rsidRPr="00EE5FCA" w:rsidRDefault="00DD3D90" w:rsidP="002A42E1">
            <w:pPr>
              <w:pStyle w:val="Nessunaspaziatura"/>
              <w:numPr>
                <w:ilvl w:val="0"/>
                <w:numId w:val="0"/>
              </w:numPr>
              <w:rPr>
                <w:rFonts w:asciiTheme="minorHAnsi" w:hAnsiTheme="minorHAnsi" w:cstheme="minorHAnsi"/>
                <w:b w:val="0"/>
                <w:bCs w:val="0"/>
                <w:sz w:val="22"/>
                <w:szCs w:val="22"/>
              </w:rPr>
            </w:pPr>
            <w:r w:rsidRPr="00EE5FCA">
              <w:rPr>
                <w:rFonts w:asciiTheme="minorHAnsi" w:hAnsiTheme="minorHAnsi" w:cstheme="minorHAnsi"/>
                <w:b w:val="0"/>
                <w:bCs w:val="0"/>
                <w:sz w:val="22"/>
                <w:szCs w:val="22"/>
              </w:rPr>
              <w:t>1</w:t>
            </w:r>
            <w:r w:rsidR="005B054C" w:rsidRPr="00EE5FCA">
              <w:rPr>
                <w:rFonts w:asciiTheme="minorHAnsi" w:hAnsiTheme="minorHAnsi" w:cstheme="minorHAnsi"/>
                <w:b w:val="0"/>
                <w:bCs w:val="0"/>
                <w:sz w:val="22"/>
                <w:szCs w:val="22"/>
              </w:rPr>
              <w:t>0</w:t>
            </w:r>
            <w:r w:rsidRPr="00EE5FCA">
              <w:rPr>
                <w:rFonts w:asciiTheme="minorHAnsi" w:hAnsiTheme="minorHAnsi" w:cstheme="minorHAnsi"/>
                <w:b w:val="0"/>
                <w:bCs w:val="0"/>
                <w:sz w:val="22"/>
                <w:szCs w:val="22"/>
              </w:rPr>
              <w:t xml:space="preserve"> min</w:t>
            </w:r>
          </w:p>
        </w:tc>
        <w:tc>
          <w:tcPr>
            <w:tcW w:w="2397" w:type="pct"/>
            <w:vAlign w:val="center"/>
          </w:tcPr>
          <w:p w14:paraId="5CB3566D" w14:textId="77777777" w:rsidR="004447AE" w:rsidRPr="00EE5FCA" w:rsidRDefault="002A42E1" w:rsidP="002A42E1">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cstheme="minorHAnsi"/>
                <w:b/>
                <w:bCs/>
                <w:iCs/>
                <w:sz w:val="22"/>
                <w:szCs w:val="22"/>
              </w:rPr>
              <w:t>Pausa caffé</w:t>
            </w:r>
          </w:p>
        </w:tc>
        <w:tc>
          <w:tcPr>
            <w:tcW w:w="830" w:type="pct"/>
          </w:tcPr>
          <w:p w14:paraId="67077693" w14:textId="77777777" w:rsidR="004447AE" w:rsidRPr="00EE5FCA" w:rsidRDefault="002A42E1" w:rsidP="002A42E1">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Slide P</w:t>
            </w:r>
            <w:r w:rsidR="00803B6B" w:rsidRPr="00EE5FCA">
              <w:rPr>
                <w:rFonts w:asciiTheme="minorHAnsi" w:hAnsiTheme="minorHAnsi" w:cstheme="minorHAnsi"/>
                <w:sz w:val="22"/>
                <w:szCs w:val="22"/>
              </w:rPr>
              <w:t>P16</w:t>
            </w:r>
          </w:p>
        </w:tc>
        <w:tc>
          <w:tcPr>
            <w:tcW w:w="686" w:type="pct"/>
            <w:vAlign w:val="center"/>
          </w:tcPr>
          <w:p w14:paraId="245CE395" w14:textId="77777777" w:rsidR="004447AE" w:rsidRPr="00EE5FCA" w:rsidRDefault="004447AE"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vAlign w:val="center"/>
          </w:tcPr>
          <w:p w14:paraId="1A93A07A" w14:textId="77777777" w:rsidR="004447AE" w:rsidRPr="00EE5FCA" w:rsidRDefault="004447AE"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05954FE7"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9135A27" w14:textId="77777777" w:rsidR="00C83B7B" w:rsidRPr="00EE5FCA" w:rsidRDefault="005B054C" w:rsidP="002A42E1">
            <w:pPr>
              <w:pStyle w:val="Nessunaspaziatura"/>
              <w:numPr>
                <w:ilvl w:val="0"/>
                <w:numId w:val="0"/>
              </w:numPr>
              <w:rPr>
                <w:rFonts w:asciiTheme="minorHAnsi" w:hAnsiTheme="minorHAnsi" w:cstheme="minorHAnsi"/>
                <w:b w:val="0"/>
                <w:bCs w:val="0"/>
                <w:sz w:val="22"/>
                <w:szCs w:val="22"/>
              </w:rPr>
            </w:pPr>
            <w:r w:rsidRPr="00EE5FCA">
              <w:rPr>
                <w:rFonts w:asciiTheme="minorHAnsi" w:hAnsiTheme="minorHAnsi" w:cstheme="minorHAnsi"/>
                <w:b w:val="0"/>
                <w:bCs w:val="0"/>
                <w:sz w:val="22"/>
                <w:szCs w:val="22"/>
              </w:rPr>
              <w:t>30</w:t>
            </w:r>
            <w:r w:rsidR="00C83B7B" w:rsidRPr="00EE5FCA">
              <w:rPr>
                <w:rFonts w:asciiTheme="minorHAnsi" w:hAnsiTheme="minorHAnsi" w:cstheme="minorHAnsi"/>
                <w:b w:val="0"/>
                <w:bCs w:val="0"/>
                <w:sz w:val="22"/>
                <w:szCs w:val="22"/>
              </w:rPr>
              <w:t xml:space="preserve"> minut</w:t>
            </w:r>
            <w:r w:rsidR="002A42E1">
              <w:rPr>
                <w:rFonts w:asciiTheme="minorHAnsi" w:hAnsiTheme="minorHAnsi" w:cstheme="minorHAnsi"/>
                <w:b w:val="0"/>
                <w:bCs w:val="0"/>
                <w:sz w:val="22"/>
                <w:szCs w:val="22"/>
              </w:rPr>
              <w:t>i</w:t>
            </w:r>
            <w:r w:rsidR="00C83B7B" w:rsidRPr="00EE5FCA">
              <w:rPr>
                <w:rFonts w:asciiTheme="minorHAnsi" w:hAnsiTheme="minorHAnsi" w:cstheme="minorHAnsi"/>
                <w:b w:val="0"/>
                <w:bCs w:val="0"/>
                <w:sz w:val="22"/>
                <w:szCs w:val="22"/>
              </w:rPr>
              <w:t xml:space="preserve"> </w:t>
            </w:r>
          </w:p>
        </w:tc>
        <w:tc>
          <w:tcPr>
            <w:tcW w:w="2397" w:type="pct"/>
            <w:vAlign w:val="center"/>
          </w:tcPr>
          <w:p w14:paraId="06766848" w14:textId="77777777" w:rsidR="00C5770B" w:rsidRPr="00996FF4" w:rsidRDefault="00C5770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A</w:t>
            </w:r>
            <w:r w:rsidR="002A42E1" w:rsidRPr="00996FF4">
              <w:rPr>
                <w:rFonts w:asciiTheme="minorHAnsi" w:hAnsiTheme="minorHAnsi" w:cstheme="minorHAnsi"/>
                <w:b/>
                <w:bCs/>
                <w:sz w:val="22"/>
                <w:szCs w:val="22"/>
                <w:lang w:val="it-IT"/>
              </w:rPr>
              <w:t>ttività</w:t>
            </w:r>
            <w:r w:rsidRPr="00996FF4">
              <w:rPr>
                <w:rFonts w:asciiTheme="minorHAnsi" w:hAnsiTheme="minorHAnsi" w:cstheme="minorHAnsi"/>
                <w:b/>
                <w:bCs/>
                <w:sz w:val="22"/>
                <w:szCs w:val="22"/>
                <w:lang w:val="it-IT"/>
              </w:rPr>
              <w:t xml:space="preserve"> M5.3</w:t>
            </w:r>
          </w:p>
          <w:p w14:paraId="078B4B08" w14:textId="77777777" w:rsidR="008A2321" w:rsidRPr="00996FF4" w:rsidRDefault="002A42E1"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iCs/>
                <w:sz w:val="22"/>
                <w:szCs w:val="22"/>
                <w:lang w:val="it-IT"/>
              </w:rPr>
              <w:t>In che modo le persone possono individuare le proprie competenze matematiche</w:t>
            </w:r>
            <w:r w:rsidR="00C06677" w:rsidRPr="00996FF4">
              <w:rPr>
                <w:rFonts w:asciiTheme="minorHAnsi" w:hAnsiTheme="minorHAnsi" w:cstheme="minorHAnsi"/>
                <w:b/>
                <w:bCs/>
                <w:sz w:val="22"/>
                <w:szCs w:val="22"/>
                <w:lang w:val="it-IT"/>
              </w:rPr>
              <w:t>?</w:t>
            </w:r>
            <w:r w:rsidR="008A2321" w:rsidRPr="00996FF4">
              <w:rPr>
                <w:rFonts w:asciiTheme="minorHAnsi" w:hAnsiTheme="minorHAnsi" w:cstheme="minorHAnsi"/>
                <w:b/>
                <w:bCs/>
                <w:sz w:val="22"/>
                <w:szCs w:val="22"/>
                <w:lang w:val="it-IT"/>
              </w:rPr>
              <w:t xml:space="preserve"> </w:t>
            </w:r>
          </w:p>
          <w:p w14:paraId="05CA2037" w14:textId="77777777" w:rsidR="00C83B7B" w:rsidRPr="00996FF4" w:rsidRDefault="00E53E9D"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Il facilitatore chiederà ai partecipanti se essi hanno </w:t>
            </w:r>
            <w:r w:rsidRPr="00996FF4">
              <w:rPr>
                <w:rFonts w:asciiTheme="minorHAnsi" w:hAnsiTheme="minorHAnsi" w:cstheme="minorHAnsi"/>
                <w:sz w:val="22"/>
                <w:szCs w:val="22"/>
                <w:lang w:val="it-IT"/>
              </w:rPr>
              <w:lastRenderedPageBreak/>
              <w:t>mai verificato il livello di competenze matematiche delle famiglie con le quali lavorano e come lo hanno fatto</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Tutti i suggerimenti da parte del gruppo verranno riportati sulla lavagna a fogli mobili</w:t>
            </w:r>
            <w:r w:rsidR="00C83B7B" w:rsidRPr="00996FF4">
              <w:rPr>
                <w:rFonts w:asciiTheme="minorHAnsi" w:hAnsiTheme="minorHAnsi" w:cstheme="minorHAnsi"/>
                <w:sz w:val="22"/>
                <w:szCs w:val="22"/>
                <w:lang w:val="it-IT"/>
              </w:rPr>
              <w:t xml:space="preserve">. </w:t>
            </w:r>
          </w:p>
          <w:p w14:paraId="36429B33" w14:textId="77777777" w:rsidR="00C83B7B" w:rsidRPr="00996FF4" w:rsidRDefault="00E53E9D" w:rsidP="00E53E9D">
            <w:pPr>
              <w:cnfStyle w:val="000000000000" w:firstRow="0" w:lastRow="0" w:firstColumn="0" w:lastColumn="0" w:oddVBand="0" w:evenVBand="0" w:oddHBand="0" w:evenHBand="0" w:firstRowFirstColumn="0" w:firstRowLastColumn="0" w:lastRowFirstColumn="0" w:lastRowLastColumn="0"/>
              <w:rPr>
                <w:sz w:val="22"/>
                <w:szCs w:val="22"/>
                <w:lang w:val="it-IT"/>
              </w:rPr>
            </w:pPr>
            <w:r w:rsidRPr="00996FF4">
              <w:rPr>
                <w:rFonts w:asciiTheme="minorHAnsi" w:hAnsiTheme="minorHAnsi" w:cstheme="minorHAnsi"/>
                <w:sz w:val="22"/>
                <w:szCs w:val="22"/>
                <w:lang w:val="it-IT"/>
              </w:rPr>
              <w:t>Dopodiché egli distribuirà la Dispensa</w:t>
            </w:r>
            <w:r w:rsidR="00EE15B7" w:rsidRPr="00996FF4">
              <w:rPr>
                <w:rFonts w:asciiTheme="minorHAnsi" w:hAnsiTheme="minorHAnsi" w:cstheme="minorHAnsi"/>
                <w:sz w:val="22"/>
                <w:szCs w:val="22"/>
                <w:lang w:val="it-IT"/>
              </w:rPr>
              <w:t xml:space="preserve"> M5.3 </w:t>
            </w:r>
            <w:r w:rsidRPr="00996FF4">
              <w:rPr>
                <w:rFonts w:asciiTheme="minorHAnsi" w:hAnsiTheme="minorHAnsi" w:cstheme="minorHAnsi"/>
                <w:sz w:val="22"/>
                <w:szCs w:val="22"/>
                <w:lang w:val="it-IT"/>
              </w:rPr>
              <w:t xml:space="preserve">con i relativi </w:t>
            </w:r>
            <w:r w:rsidR="00EE15B7" w:rsidRPr="00996FF4">
              <w:rPr>
                <w:rFonts w:asciiTheme="minorHAnsi" w:hAnsiTheme="minorHAnsi" w:cstheme="minorHAnsi"/>
                <w:sz w:val="22"/>
                <w:szCs w:val="22"/>
                <w:lang w:val="it-IT"/>
              </w:rPr>
              <w:t>link</w:t>
            </w:r>
            <w:r w:rsidRPr="00996FF4">
              <w:rPr>
                <w:rFonts w:asciiTheme="minorHAnsi" w:hAnsiTheme="minorHAnsi" w:cstheme="minorHAnsi"/>
                <w:sz w:val="22"/>
                <w:szCs w:val="22"/>
                <w:lang w:val="it-IT"/>
              </w:rPr>
              <w:t xml:space="preserve"> per accedere alle risorse</w:t>
            </w:r>
            <w:r w:rsidR="00EE15B7" w:rsidRPr="00996FF4">
              <w:rPr>
                <w:rFonts w:asciiTheme="minorHAnsi" w:hAnsiTheme="minorHAnsi" w:cstheme="minorHAnsi"/>
                <w:sz w:val="22"/>
                <w:szCs w:val="22"/>
                <w:lang w:val="it-IT"/>
              </w:rPr>
              <w:t xml:space="preserve"> online </w:t>
            </w:r>
            <w:r w:rsidRPr="00996FF4">
              <w:rPr>
                <w:rFonts w:asciiTheme="minorHAnsi" w:hAnsiTheme="minorHAnsi" w:cstheme="minorHAnsi"/>
                <w:sz w:val="22"/>
                <w:szCs w:val="22"/>
                <w:lang w:val="it-IT"/>
              </w:rPr>
              <w:t>che saranno utili al facilitatore/educatore per verificare il livello di competenze matematiche delle persone con cui lavorano o per svilupparle</w:t>
            </w:r>
            <w:r w:rsidR="00EE15B7" w:rsidRPr="00996FF4">
              <w:rPr>
                <w:rFonts w:asciiTheme="minorHAnsi" w:hAnsiTheme="minorHAnsi" w:cstheme="minorHAnsi"/>
                <w:sz w:val="22"/>
                <w:szCs w:val="22"/>
                <w:lang w:val="it-IT"/>
              </w:rPr>
              <w:t>.</w:t>
            </w:r>
          </w:p>
        </w:tc>
        <w:tc>
          <w:tcPr>
            <w:tcW w:w="830" w:type="pct"/>
          </w:tcPr>
          <w:p w14:paraId="3448B65D" w14:textId="77777777" w:rsidR="00C83B7B" w:rsidRPr="00996FF4"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6488E885" w14:textId="77777777" w:rsidR="00C83B7B" w:rsidRPr="00EE5FCA" w:rsidRDefault="00C83B7B" w:rsidP="00EE5FCA">
            <w:pPr>
              <w:pStyle w:val="Nessunaspaziatura"/>
              <w:numPr>
                <w:ilvl w:val="0"/>
                <w:numId w:val="0"/>
              </w:numPr>
              <w:ind w:left="-9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E5FCA">
              <w:rPr>
                <w:rFonts w:asciiTheme="minorHAnsi" w:hAnsiTheme="minorHAnsi" w:cstheme="minorHAnsi"/>
                <w:sz w:val="22"/>
                <w:szCs w:val="22"/>
                <w:lang w:val="en-GB"/>
              </w:rPr>
              <w:t>Collabora</w:t>
            </w:r>
            <w:r w:rsidR="002A42E1">
              <w:rPr>
                <w:rFonts w:asciiTheme="minorHAnsi" w:hAnsiTheme="minorHAnsi" w:cstheme="minorHAnsi"/>
                <w:sz w:val="22"/>
                <w:szCs w:val="22"/>
                <w:lang w:val="en-GB"/>
              </w:rPr>
              <w:t>zione &amp; Pratica</w:t>
            </w:r>
            <w:r w:rsidRPr="00EE5FCA">
              <w:rPr>
                <w:rFonts w:asciiTheme="minorHAnsi" w:hAnsiTheme="minorHAnsi" w:cstheme="minorHAnsi"/>
                <w:sz w:val="22"/>
                <w:szCs w:val="22"/>
                <w:lang w:val="en-GB"/>
              </w:rPr>
              <w:t>.</w:t>
            </w:r>
          </w:p>
          <w:p w14:paraId="734D353E" w14:textId="77777777" w:rsidR="00C83B7B" w:rsidRPr="00EE5FCA"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7400802F" w14:textId="77777777" w:rsidR="00DA2A80" w:rsidRPr="00EE5FCA" w:rsidRDefault="002A42E1"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Slide </w:t>
            </w:r>
            <w:r w:rsidR="00803B6B" w:rsidRPr="00EE5FCA">
              <w:rPr>
                <w:rFonts w:asciiTheme="minorHAnsi" w:hAnsiTheme="minorHAnsi" w:cstheme="minorHAnsi"/>
                <w:sz w:val="22"/>
                <w:szCs w:val="22"/>
                <w:lang w:val="en-GB"/>
              </w:rPr>
              <w:t xml:space="preserve">PP 17- </w:t>
            </w:r>
            <w:r w:rsidR="00DA2A80" w:rsidRPr="00EE5FCA">
              <w:rPr>
                <w:rFonts w:asciiTheme="minorHAnsi" w:hAnsiTheme="minorHAnsi" w:cstheme="minorHAnsi"/>
                <w:sz w:val="22"/>
                <w:szCs w:val="22"/>
                <w:lang w:val="en-GB"/>
              </w:rPr>
              <w:t xml:space="preserve"> intro</w:t>
            </w:r>
          </w:p>
          <w:p w14:paraId="5242843C" w14:textId="77777777" w:rsidR="005B054C" w:rsidRPr="00EE5FCA" w:rsidRDefault="005B054C"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5CD7C0B2" w14:textId="77777777" w:rsidR="00C83B7B" w:rsidRPr="00EE5FCA" w:rsidRDefault="002A42E1"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Slide </w:t>
            </w:r>
            <w:r w:rsidR="00803B6B" w:rsidRPr="00EE5FCA">
              <w:rPr>
                <w:rFonts w:asciiTheme="minorHAnsi" w:hAnsiTheme="minorHAnsi" w:cstheme="minorHAnsi"/>
                <w:sz w:val="22"/>
                <w:szCs w:val="22"/>
                <w:lang w:val="en-GB"/>
              </w:rPr>
              <w:t>PP 18-</w:t>
            </w:r>
            <w:r w:rsidR="00DA2A80" w:rsidRPr="00EE5FCA">
              <w:rPr>
                <w:rFonts w:asciiTheme="minorHAnsi" w:hAnsiTheme="minorHAnsi" w:cstheme="minorHAnsi"/>
                <w:sz w:val="22"/>
                <w:szCs w:val="22"/>
                <w:lang w:val="en-GB"/>
              </w:rPr>
              <w:t xml:space="preserve">20 </w:t>
            </w:r>
            <w:r w:rsidR="00E53E9D">
              <w:rPr>
                <w:rFonts w:asciiTheme="minorHAnsi" w:hAnsiTheme="minorHAnsi" w:cstheme="minorHAnsi"/>
                <w:sz w:val="22"/>
                <w:szCs w:val="22"/>
                <w:lang w:val="en-GB"/>
              </w:rPr>
              <w:t>strumenti</w:t>
            </w:r>
            <w:r w:rsidR="00DA2A80" w:rsidRPr="00EE5FCA">
              <w:rPr>
                <w:rFonts w:asciiTheme="minorHAnsi" w:hAnsiTheme="minorHAnsi" w:cstheme="minorHAnsi"/>
                <w:sz w:val="22"/>
                <w:szCs w:val="22"/>
                <w:lang w:val="en-GB"/>
              </w:rPr>
              <w:t xml:space="preserve"> </w:t>
            </w:r>
            <w:r w:rsidR="00DA2A80" w:rsidRPr="00EE5FCA">
              <w:rPr>
                <w:rFonts w:asciiTheme="minorHAnsi" w:hAnsiTheme="minorHAnsi" w:cstheme="minorHAnsi"/>
                <w:sz w:val="22"/>
                <w:szCs w:val="22"/>
                <w:lang w:val="en-GB"/>
              </w:rPr>
              <w:lastRenderedPageBreak/>
              <w:t>/</w:t>
            </w:r>
            <w:r w:rsidR="00E53E9D">
              <w:rPr>
                <w:rFonts w:asciiTheme="minorHAnsi" w:hAnsiTheme="minorHAnsi" w:cstheme="minorHAnsi"/>
                <w:sz w:val="22"/>
                <w:szCs w:val="22"/>
                <w:lang w:val="en-GB"/>
              </w:rPr>
              <w:t>siti web</w:t>
            </w:r>
          </w:p>
          <w:p w14:paraId="5C0850C4" w14:textId="77777777" w:rsidR="00803B6B" w:rsidRPr="00EE5FCA" w:rsidRDefault="00803B6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60F62D1" w14:textId="77777777" w:rsidR="00803B6B" w:rsidRPr="00EE5FCA" w:rsidRDefault="00E53E9D" w:rsidP="00E53E9D">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Slide </w:t>
            </w:r>
            <w:r w:rsidR="005B054C" w:rsidRPr="00EE5FCA">
              <w:rPr>
                <w:rFonts w:asciiTheme="minorHAnsi" w:hAnsiTheme="minorHAnsi" w:cstheme="minorHAnsi"/>
                <w:sz w:val="22"/>
                <w:szCs w:val="22"/>
              </w:rPr>
              <w:t>PP 2</w:t>
            </w:r>
            <w:r w:rsidR="00DA2A80" w:rsidRPr="00EE5FCA">
              <w:rPr>
                <w:rFonts w:asciiTheme="minorHAnsi" w:hAnsiTheme="minorHAnsi" w:cstheme="minorHAnsi"/>
                <w:sz w:val="22"/>
                <w:szCs w:val="22"/>
              </w:rPr>
              <w:t>1</w:t>
            </w:r>
            <w:r w:rsidR="005B054C" w:rsidRPr="00EE5FCA">
              <w:rPr>
                <w:rFonts w:asciiTheme="minorHAnsi" w:hAnsiTheme="minorHAnsi" w:cstheme="minorHAnsi"/>
                <w:sz w:val="22"/>
                <w:szCs w:val="22"/>
              </w:rPr>
              <w:t xml:space="preserve"> </w:t>
            </w:r>
            <w:r>
              <w:rPr>
                <w:rFonts w:asciiTheme="minorHAnsi" w:hAnsiTheme="minorHAnsi" w:cstheme="minorHAnsi"/>
                <w:sz w:val="22"/>
                <w:szCs w:val="22"/>
              </w:rPr>
              <w:t>link e Dispensa</w:t>
            </w:r>
            <w:r w:rsidR="00803B6B" w:rsidRPr="00EE5FCA">
              <w:rPr>
                <w:rFonts w:asciiTheme="minorHAnsi" w:hAnsiTheme="minorHAnsi" w:cstheme="minorHAnsi"/>
                <w:sz w:val="22"/>
                <w:szCs w:val="22"/>
              </w:rPr>
              <w:t xml:space="preserve"> M5.3- </w:t>
            </w:r>
            <w:r>
              <w:rPr>
                <w:rFonts w:asciiTheme="minorHAnsi" w:hAnsiTheme="minorHAnsi" w:cstheme="minorHAnsi"/>
                <w:sz w:val="22"/>
                <w:szCs w:val="22"/>
              </w:rPr>
              <w:t xml:space="preserve">risorse </w:t>
            </w:r>
            <w:r w:rsidR="00803B6B" w:rsidRPr="00EE5FCA">
              <w:rPr>
                <w:rFonts w:asciiTheme="minorHAnsi" w:hAnsiTheme="minorHAnsi" w:cstheme="minorHAnsi"/>
                <w:sz w:val="22"/>
                <w:szCs w:val="22"/>
              </w:rPr>
              <w:t xml:space="preserve">online </w:t>
            </w:r>
          </w:p>
        </w:tc>
        <w:tc>
          <w:tcPr>
            <w:tcW w:w="472" w:type="pct"/>
            <w:vAlign w:val="center"/>
          </w:tcPr>
          <w:p w14:paraId="574ED02E" w14:textId="77777777" w:rsidR="00C83B7B" w:rsidRPr="00EE5FCA" w:rsidRDefault="00C83B7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D44B96" w14:paraId="6BDA98FF"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C270691" w14:textId="77777777" w:rsidR="00C83B7B" w:rsidRPr="00EE5FCA" w:rsidRDefault="00C83B7B" w:rsidP="00EE5FCA">
            <w:pPr>
              <w:pStyle w:val="Nessunaspaziatura"/>
              <w:numPr>
                <w:ilvl w:val="0"/>
                <w:numId w:val="0"/>
              </w:numPr>
              <w:rPr>
                <w:rFonts w:asciiTheme="minorHAnsi" w:hAnsiTheme="minorHAnsi" w:cstheme="minorHAnsi"/>
                <w:b w:val="0"/>
                <w:bCs w:val="0"/>
                <w:sz w:val="22"/>
                <w:szCs w:val="22"/>
                <w:lang w:val="en-GB"/>
              </w:rPr>
            </w:pPr>
            <w:r w:rsidRPr="00EE5FCA">
              <w:rPr>
                <w:rFonts w:asciiTheme="minorHAnsi" w:hAnsiTheme="minorHAnsi" w:cstheme="minorHAnsi"/>
                <w:b w:val="0"/>
                <w:bCs w:val="0"/>
                <w:sz w:val="22"/>
                <w:szCs w:val="22"/>
                <w:lang w:val="en-GB"/>
              </w:rPr>
              <w:t>20 minutes</w:t>
            </w:r>
          </w:p>
        </w:tc>
        <w:tc>
          <w:tcPr>
            <w:tcW w:w="2397" w:type="pct"/>
            <w:vAlign w:val="center"/>
          </w:tcPr>
          <w:p w14:paraId="1033C49E" w14:textId="77777777" w:rsidR="00803B6B" w:rsidRPr="00996FF4" w:rsidRDefault="00803B6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A</w:t>
            </w:r>
            <w:r w:rsidR="00E53E9D" w:rsidRPr="00996FF4">
              <w:rPr>
                <w:rFonts w:asciiTheme="minorHAnsi" w:hAnsiTheme="minorHAnsi" w:cstheme="minorHAnsi"/>
                <w:b/>
                <w:bCs/>
                <w:sz w:val="22"/>
                <w:szCs w:val="22"/>
                <w:lang w:val="it-IT"/>
              </w:rPr>
              <w:t>ttività</w:t>
            </w:r>
            <w:r w:rsidRPr="00996FF4">
              <w:rPr>
                <w:rFonts w:asciiTheme="minorHAnsi" w:hAnsiTheme="minorHAnsi" w:cstheme="minorHAnsi"/>
                <w:b/>
                <w:bCs/>
                <w:sz w:val="22"/>
                <w:szCs w:val="22"/>
                <w:lang w:val="it-IT"/>
              </w:rPr>
              <w:t xml:space="preserve"> M5.4 </w:t>
            </w:r>
          </w:p>
          <w:p w14:paraId="2D0A9001" w14:textId="77777777" w:rsidR="00C83B7B" w:rsidRPr="00996FF4" w:rsidRDefault="00E53E9D"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996FF4">
              <w:rPr>
                <w:rFonts w:asciiTheme="minorHAnsi" w:hAnsiTheme="minorHAnsi" w:cstheme="minorHAnsi"/>
                <w:b/>
                <w:bCs/>
                <w:sz w:val="22"/>
                <w:szCs w:val="22"/>
                <w:lang w:val="it-IT"/>
              </w:rPr>
              <w:t>Come ti senti al pensiero di verificare il tuo livello di matematica, le tue capacità di calcolo</w:t>
            </w:r>
            <w:r w:rsidR="00EE15B7" w:rsidRPr="00996FF4">
              <w:rPr>
                <w:rFonts w:asciiTheme="minorHAnsi" w:hAnsiTheme="minorHAnsi" w:cstheme="minorHAnsi"/>
                <w:b/>
                <w:bCs/>
                <w:sz w:val="22"/>
                <w:szCs w:val="22"/>
                <w:lang w:val="it-IT"/>
              </w:rPr>
              <w:t>?</w:t>
            </w:r>
          </w:p>
          <w:p w14:paraId="09434F75" w14:textId="77777777" w:rsidR="00C83B7B" w:rsidRPr="00996FF4" w:rsidRDefault="00E53E9D"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Il facilitatore distribuirà ai partecipanti la </w:t>
            </w:r>
            <w:r w:rsidRPr="00996FF4">
              <w:rPr>
                <w:rFonts w:asciiTheme="minorHAnsi" w:hAnsiTheme="minorHAnsi" w:cstheme="minorHAnsi"/>
                <w:b/>
                <w:sz w:val="22"/>
                <w:szCs w:val="22"/>
                <w:lang w:val="it-IT"/>
              </w:rPr>
              <w:t>Scheda di Attività</w:t>
            </w:r>
            <w:r w:rsidR="00C83B7B" w:rsidRPr="00996FF4">
              <w:rPr>
                <w:rFonts w:asciiTheme="minorHAnsi" w:hAnsiTheme="minorHAnsi" w:cstheme="minorHAnsi"/>
                <w:b/>
                <w:sz w:val="22"/>
                <w:szCs w:val="22"/>
                <w:lang w:val="it-IT"/>
              </w:rPr>
              <w:t xml:space="preserve"> </w:t>
            </w:r>
            <w:r w:rsidR="00803B6B" w:rsidRPr="00996FF4">
              <w:rPr>
                <w:rFonts w:asciiTheme="minorHAnsi" w:hAnsiTheme="minorHAnsi" w:cstheme="minorHAnsi"/>
                <w:b/>
                <w:sz w:val="22"/>
                <w:szCs w:val="22"/>
                <w:lang w:val="it-IT"/>
              </w:rPr>
              <w:t>M5.4</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e chiederà loro di compilarla in 10 minuti</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 xml:space="preserve">Si tratta di una forma di apprendimento esperienziale in cui i partecipanti possono sentirsi </w:t>
            </w:r>
            <w:r w:rsidRPr="00996FF4">
              <w:rPr>
                <w:rFonts w:asciiTheme="minorHAnsi" w:hAnsiTheme="minorHAnsi" w:cstheme="minorHAnsi"/>
                <w:sz w:val="22"/>
                <w:szCs w:val="22"/>
                <w:lang w:val="it-IT"/>
              </w:rPr>
              <w:lastRenderedPageBreak/>
              <w:t>"ansiosi" riguardo al test</w:t>
            </w:r>
            <w:r w:rsidR="00495162" w:rsidRPr="00996FF4">
              <w:rPr>
                <w:rFonts w:asciiTheme="minorHAnsi" w:hAnsiTheme="minorHAnsi" w:cstheme="minorHAnsi"/>
                <w:sz w:val="22"/>
                <w:szCs w:val="22"/>
                <w:lang w:val="it-IT"/>
              </w:rPr>
              <w:t>.</w:t>
            </w:r>
          </w:p>
          <w:p w14:paraId="764BEDDA" w14:textId="77777777" w:rsidR="00495162" w:rsidRPr="00996FF4" w:rsidRDefault="00495162"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59F0C6CB" w14:textId="77777777" w:rsidR="00C83B7B" w:rsidRPr="00996FF4" w:rsidRDefault="009B2C40"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Dopodiché egli chiederà ai partecipanti cosa ne pensano riguardo al fatto di testare il livello di competenze matematiche delle famiglie con cui lavorano</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Come si possono sentire le famiglie riguardo al fatto di essere sotto esame</w:t>
            </w:r>
            <w:r w:rsidR="00681382"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Discussione di gruppo</w:t>
            </w:r>
            <w:r w:rsidR="00C83B7B" w:rsidRPr="00996FF4">
              <w:rPr>
                <w:rFonts w:asciiTheme="minorHAnsi" w:hAnsiTheme="minorHAnsi" w:cstheme="minorHAnsi"/>
                <w:sz w:val="22"/>
                <w:szCs w:val="22"/>
                <w:lang w:val="it-IT"/>
              </w:rPr>
              <w:t xml:space="preserve">. </w:t>
            </w:r>
          </w:p>
          <w:p w14:paraId="05074AAB" w14:textId="77777777" w:rsidR="00EE15B7" w:rsidRPr="00996FF4" w:rsidRDefault="009B2C40"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I partecipanti potrebbero voler risolvere dei problemi, in tal caso i calcoli da fare sono sulla pagina</w:t>
            </w:r>
            <w:r w:rsidR="00495162" w:rsidRPr="00996FF4">
              <w:rPr>
                <w:rFonts w:asciiTheme="minorHAnsi" w:hAnsiTheme="minorHAnsi" w:cstheme="minorHAnsi"/>
                <w:sz w:val="22"/>
                <w:szCs w:val="22"/>
                <w:lang w:val="it-IT"/>
              </w:rPr>
              <w:t xml:space="preserve">.  </w:t>
            </w:r>
          </w:p>
          <w:p w14:paraId="03C82B56" w14:textId="77777777" w:rsidR="00C83B7B" w:rsidRPr="00996FF4" w:rsidRDefault="009B2C40" w:rsidP="009B2C40">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Tutte le osservazioni verranno riportate sulla lavagna a fogli mobili</w:t>
            </w:r>
            <w:r w:rsidR="00C83B7B" w:rsidRPr="00996FF4">
              <w:rPr>
                <w:rFonts w:asciiTheme="minorHAnsi" w:hAnsiTheme="minorHAnsi" w:cstheme="minorHAnsi"/>
                <w:sz w:val="22"/>
                <w:szCs w:val="22"/>
                <w:lang w:val="it-IT"/>
              </w:rPr>
              <w:t>.</w:t>
            </w:r>
          </w:p>
        </w:tc>
        <w:tc>
          <w:tcPr>
            <w:tcW w:w="830" w:type="pct"/>
          </w:tcPr>
          <w:p w14:paraId="313331F9" w14:textId="77777777" w:rsidR="00C83B7B" w:rsidRPr="00996FF4"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410EBFC" w14:textId="77777777" w:rsidR="00C83B7B" w:rsidRPr="00996FF4" w:rsidRDefault="00C83B7B" w:rsidP="00EE5FCA">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6839E3CF" w14:textId="77777777" w:rsidR="00C83B7B" w:rsidRPr="00EE5FCA" w:rsidRDefault="00C83B7B" w:rsidP="00EE5FCA">
            <w:pPr>
              <w:pStyle w:val="Nessunaspaziatura"/>
              <w:numPr>
                <w:ilvl w:val="0"/>
                <w:numId w:val="0"/>
              </w:numPr>
              <w:ind w:left="-9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E5FCA">
              <w:rPr>
                <w:rFonts w:asciiTheme="minorHAnsi" w:hAnsiTheme="minorHAnsi" w:cstheme="minorHAnsi"/>
                <w:sz w:val="22"/>
                <w:szCs w:val="22"/>
                <w:lang w:val="en-GB"/>
              </w:rPr>
              <w:t>Collabora</w:t>
            </w:r>
            <w:r w:rsidR="00E53E9D">
              <w:rPr>
                <w:rFonts w:asciiTheme="minorHAnsi" w:hAnsiTheme="minorHAnsi" w:cstheme="minorHAnsi"/>
                <w:sz w:val="22"/>
                <w:szCs w:val="22"/>
                <w:lang w:val="en-GB"/>
              </w:rPr>
              <w:t>zione</w:t>
            </w:r>
            <w:r w:rsidRPr="00EE5FCA">
              <w:rPr>
                <w:rFonts w:asciiTheme="minorHAnsi" w:hAnsiTheme="minorHAnsi" w:cstheme="minorHAnsi"/>
                <w:sz w:val="22"/>
                <w:szCs w:val="22"/>
                <w:lang w:val="en-GB"/>
              </w:rPr>
              <w:t xml:space="preserve"> &amp; Pra</w:t>
            </w:r>
            <w:r w:rsidR="00E53E9D">
              <w:rPr>
                <w:rFonts w:asciiTheme="minorHAnsi" w:hAnsiTheme="minorHAnsi" w:cstheme="minorHAnsi"/>
                <w:sz w:val="22"/>
                <w:szCs w:val="22"/>
                <w:lang w:val="en-GB"/>
              </w:rPr>
              <w:t>tica</w:t>
            </w:r>
            <w:r w:rsidRPr="00EE5FCA">
              <w:rPr>
                <w:rFonts w:asciiTheme="minorHAnsi" w:hAnsiTheme="minorHAnsi" w:cstheme="minorHAnsi"/>
                <w:sz w:val="22"/>
                <w:szCs w:val="22"/>
                <w:lang w:val="en-GB"/>
              </w:rPr>
              <w:t>.</w:t>
            </w:r>
          </w:p>
          <w:p w14:paraId="0FE55E0F" w14:textId="77777777" w:rsidR="00C83B7B" w:rsidRPr="00EE5FCA"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6D562177" w14:textId="77777777" w:rsidR="00513D23" w:rsidRPr="00996FF4" w:rsidRDefault="00513D23"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C4EBF07" w14:textId="77777777" w:rsidR="00C83B7B" w:rsidRPr="00996FF4" w:rsidRDefault="00E53E9D"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513D23" w:rsidRPr="00996FF4">
              <w:rPr>
                <w:rFonts w:asciiTheme="minorHAnsi" w:hAnsiTheme="minorHAnsi" w:cstheme="minorHAnsi"/>
                <w:sz w:val="22"/>
                <w:szCs w:val="22"/>
                <w:lang w:val="it-IT"/>
              </w:rPr>
              <w:t>PP22</w:t>
            </w:r>
            <w:r w:rsidR="00C83B7B" w:rsidRPr="00996FF4">
              <w:rPr>
                <w:rFonts w:asciiTheme="minorHAnsi" w:hAnsiTheme="minorHAnsi" w:cstheme="minorHAnsi"/>
                <w:sz w:val="22"/>
                <w:szCs w:val="22"/>
                <w:lang w:val="it-IT"/>
              </w:rPr>
              <w:t xml:space="preserve"> </w:t>
            </w:r>
          </w:p>
          <w:p w14:paraId="14033F7F" w14:textId="77777777" w:rsidR="00DA2A80" w:rsidRPr="00996FF4" w:rsidRDefault="00DA2A80"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5BA79758" w14:textId="77777777" w:rsidR="00DA2A80" w:rsidRPr="00996FF4" w:rsidRDefault="00E53E9D"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Scheda di Attività</w:t>
            </w:r>
            <w:r w:rsidR="00DA2A80" w:rsidRPr="00996FF4">
              <w:rPr>
                <w:rFonts w:asciiTheme="minorHAnsi" w:hAnsiTheme="minorHAnsi" w:cstheme="minorHAnsi"/>
                <w:sz w:val="22"/>
                <w:szCs w:val="22"/>
                <w:lang w:val="it-IT"/>
              </w:rPr>
              <w:t xml:space="preserve"> </w:t>
            </w:r>
            <w:r w:rsidR="0045730E" w:rsidRPr="00996FF4">
              <w:rPr>
                <w:rFonts w:asciiTheme="minorHAnsi" w:hAnsiTheme="minorHAnsi" w:cstheme="minorHAnsi"/>
                <w:sz w:val="22"/>
                <w:szCs w:val="22"/>
                <w:lang w:val="it-IT"/>
              </w:rPr>
              <w:t>M</w:t>
            </w:r>
            <w:r w:rsidR="00DA2A80" w:rsidRPr="00996FF4">
              <w:rPr>
                <w:rFonts w:asciiTheme="minorHAnsi" w:hAnsiTheme="minorHAnsi" w:cstheme="minorHAnsi"/>
                <w:sz w:val="22"/>
                <w:szCs w:val="22"/>
                <w:lang w:val="it-IT"/>
              </w:rPr>
              <w:t xml:space="preserve">5.4 </w:t>
            </w:r>
          </w:p>
          <w:p w14:paraId="4765EB40" w14:textId="77777777" w:rsidR="00C83B7B" w:rsidRPr="00996FF4" w:rsidRDefault="00C83B7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472" w:type="pct"/>
            <w:vAlign w:val="center"/>
          </w:tcPr>
          <w:p w14:paraId="2BFEDFC0" w14:textId="77777777" w:rsidR="00C83B7B" w:rsidRPr="00996FF4" w:rsidRDefault="00C83B7B"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D44B96" w14:paraId="5C795D12"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C2C5D15" w14:textId="77777777" w:rsidR="00C83B7B" w:rsidRPr="00EE5FCA" w:rsidRDefault="00C83B7B" w:rsidP="009B2C40">
            <w:pPr>
              <w:pStyle w:val="Nessunaspaziatura"/>
              <w:numPr>
                <w:ilvl w:val="0"/>
                <w:numId w:val="0"/>
              </w:numPr>
              <w:rPr>
                <w:rFonts w:asciiTheme="minorHAnsi" w:hAnsiTheme="minorHAnsi" w:cstheme="minorHAnsi"/>
                <w:b w:val="0"/>
                <w:bCs w:val="0"/>
                <w:sz w:val="22"/>
                <w:szCs w:val="22"/>
                <w:lang w:val="en-GB"/>
              </w:rPr>
            </w:pPr>
            <w:r w:rsidRPr="00EE5FCA">
              <w:rPr>
                <w:rFonts w:asciiTheme="minorHAnsi" w:hAnsiTheme="minorHAnsi" w:cstheme="minorHAnsi"/>
                <w:b w:val="0"/>
                <w:bCs w:val="0"/>
                <w:sz w:val="22"/>
                <w:szCs w:val="22"/>
                <w:lang w:val="en-GB"/>
              </w:rPr>
              <w:t>15 minut</w:t>
            </w:r>
            <w:r w:rsidR="009B2C40">
              <w:rPr>
                <w:rFonts w:asciiTheme="minorHAnsi" w:hAnsiTheme="minorHAnsi" w:cstheme="minorHAnsi"/>
                <w:b w:val="0"/>
                <w:bCs w:val="0"/>
                <w:sz w:val="22"/>
                <w:szCs w:val="22"/>
                <w:lang w:val="en-GB"/>
              </w:rPr>
              <w:t>i</w:t>
            </w:r>
            <w:r w:rsidRPr="00EE5FCA">
              <w:rPr>
                <w:rFonts w:asciiTheme="minorHAnsi" w:hAnsiTheme="minorHAnsi" w:cstheme="minorHAnsi"/>
                <w:b w:val="0"/>
                <w:bCs w:val="0"/>
                <w:sz w:val="22"/>
                <w:szCs w:val="22"/>
                <w:lang w:val="en-GB"/>
              </w:rPr>
              <w:t xml:space="preserve"> </w:t>
            </w:r>
          </w:p>
        </w:tc>
        <w:tc>
          <w:tcPr>
            <w:tcW w:w="2397" w:type="pct"/>
            <w:vAlign w:val="center"/>
          </w:tcPr>
          <w:p w14:paraId="0CFBBE95" w14:textId="77777777" w:rsidR="00AA6894" w:rsidRPr="00996FF4" w:rsidRDefault="00AA6894"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lang w:val="it-IT"/>
              </w:rPr>
            </w:pPr>
            <w:r w:rsidRPr="00996FF4">
              <w:rPr>
                <w:rFonts w:asciiTheme="minorHAnsi" w:hAnsiTheme="minorHAnsi" w:cstheme="minorHAnsi"/>
                <w:b/>
                <w:bCs/>
                <w:iCs/>
                <w:sz w:val="22"/>
                <w:szCs w:val="22"/>
                <w:lang w:val="it-IT"/>
              </w:rPr>
              <w:t>A</w:t>
            </w:r>
            <w:r w:rsidR="009B2C40" w:rsidRPr="00996FF4">
              <w:rPr>
                <w:rFonts w:asciiTheme="minorHAnsi" w:hAnsiTheme="minorHAnsi" w:cstheme="minorHAnsi"/>
                <w:b/>
                <w:bCs/>
                <w:iCs/>
                <w:sz w:val="22"/>
                <w:szCs w:val="22"/>
                <w:lang w:val="it-IT"/>
              </w:rPr>
              <w:t>ttività</w:t>
            </w:r>
            <w:r w:rsidRPr="00996FF4">
              <w:rPr>
                <w:rFonts w:asciiTheme="minorHAnsi" w:hAnsiTheme="minorHAnsi" w:cstheme="minorHAnsi"/>
                <w:b/>
                <w:bCs/>
                <w:iCs/>
                <w:sz w:val="22"/>
                <w:szCs w:val="22"/>
                <w:lang w:val="it-IT"/>
              </w:rPr>
              <w:t xml:space="preserve"> M5.5 </w:t>
            </w:r>
          </w:p>
          <w:p w14:paraId="30CB0656" w14:textId="77777777" w:rsidR="00495162" w:rsidRPr="00996FF4" w:rsidRDefault="009B2C40"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lang w:val="it-IT"/>
              </w:rPr>
            </w:pPr>
            <w:r w:rsidRPr="00996FF4">
              <w:rPr>
                <w:rFonts w:asciiTheme="minorHAnsi" w:hAnsiTheme="minorHAnsi" w:cstheme="minorHAnsi"/>
                <w:b/>
                <w:bCs/>
                <w:iCs/>
                <w:sz w:val="22"/>
                <w:szCs w:val="22"/>
                <w:lang w:val="it-IT"/>
              </w:rPr>
              <w:t>Genitori nei panni di Docenti di Economia</w:t>
            </w:r>
            <w:r w:rsidR="00495162" w:rsidRPr="00996FF4">
              <w:rPr>
                <w:rFonts w:asciiTheme="minorHAnsi" w:hAnsiTheme="minorHAnsi" w:cstheme="minorHAnsi"/>
                <w:b/>
                <w:bCs/>
                <w:iCs/>
                <w:sz w:val="22"/>
                <w:szCs w:val="22"/>
                <w:lang w:val="it-IT"/>
              </w:rPr>
              <w:t>:</w:t>
            </w:r>
          </w:p>
          <w:p w14:paraId="77BEF186" w14:textId="77777777" w:rsidR="00C83B7B" w:rsidRPr="00996FF4" w:rsidRDefault="009B2C40"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Dopo aver spiegato l'importanza del ruolo del genitore nell'insegnare ai figli</w:t>
            </w:r>
            <w:r w:rsidR="007712E3"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come gestire il denaro</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 xml:space="preserve">il facilitatore distribuirà ai partecipanti la scheda di </w:t>
            </w:r>
            <w:r w:rsidRPr="00996FF4">
              <w:rPr>
                <w:rFonts w:asciiTheme="minorHAnsi" w:hAnsiTheme="minorHAnsi" w:cstheme="minorHAnsi"/>
                <w:sz w:val="22"/>
                <w:szCs w:val="22"/>
                <w:lang w:val="it-IT"/>
              </w:rPr>
              <w:lastRenderedPageBreak/>
              <w:t>attività</w:t>
            </w:r>
            <w:r w:rsidR="00C83B7B" w:rsidRPr="00996FF4">
              <w:rPr>
                <w:rFonts w:asciiTheme="minorHAnsi" w:hAnsiTheme="minorHAnsi" w:cstheme="minorHAnsi"/>
                <w:bCs/>
                <w:sz w:val="22"/>
                <w:szCs w:val="22"/>
                <w:lang w:val="it-IT"/>
              </w:rPr>
              <w:t xml:space="preserve"> </w:t>
            </w:r>
            <w:r w:rsidR="007712E3" w:rsidRPr="00996FF4">
              <w:rPr>
                <w:rFonts w:asciiTheme="minorHAnsi" w:hAnsiTheme="minorHAnsi" w:cstheme="minorHAnsi"/>
                <w:bCs/>
                <w:sz w:val="22"/>
                <w:szCs w:val="22"/>
                <w:lang w:val="it-IT"/>
              </w:rPr>
              <w:t>M5.5</w:t>
            </w:r>
            <w:r w:rsidR="00C83B7B" w:rsidRPr="00996FF4">
              <w:rPr>
                <w:rFonts w:asciiTheme="minorHAnsi" w:hAnsiTheme="minorHAnsi" w:cstheme="minorHAnsi"/>
                <w:bCs/>
                <w:sz w:val="22"/>
                <w:szCs w:val="22"/>
                <w:lang w:val="it-IT"/>
              </w:rPr>
              <w:t>.</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e lascerà loro 10 minuti per svolgere l'esercizio</w:t>
            </w:r>
            <w:r w:rsidR="00C83B7B" w:rsidRPr="00996FF4">
              <w:rPr>
                <w:rFonts w:asciiTheme="minorHAnsi" w:hAnsiTheme="minorHAnsi" w:cstheme="minorHAnsi"/>
                <w:sz w:val="22"/>
                <w:szCs w:val="22"/>
                <w:lang w:val="it-IT"/>
              </w:rPr>
              <w:t xml:space="preserve">. </w:t>
            </w:r>
          </w:p>
          <w:p w14:paraId="73448B2D" w14:textId="7D9D256D" w:rsidR="00C83B7B" w:rsidRPr="006A148E" w:rsidRDefault="00385DDA" w:rsidP="00385DD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Dopo l'esercizio in classe</w:t>
            </w:r>
            <w:r w:rsidR="00C83B7B" w:rsidRPr="00996FF4">
              <w:rPr>
                <w:rFonts w:asciiTheme="minorHAnsi" w:hAnsiTheme="minorHAnsi" w:cstheme="minorHAnsi"/>
                <w:sz w:val="22"/>
                <w:szCs w:val="22"/>
                <w:lang w:val="it-IT"/>
              </w:rPr>
              <w:t xml:space="preserve">, </w:t>
            </w:r>
            <w:r w:rsidRPr="00996FF4">
              <w:rPr>
                <w:rFonts w:asciiTheme="minorHAnsi" w:hAnsiTheme="minorHAnsi" w:cstheme="minorHAnsi"/>
                <w:sz w:val="22"/>
                <w:szCs w:val="22"/>
                <w:lang w:val="it-IT"/>
              </w:rPr>
              <w:t xml:space="preserve">il facilitatore controllerà le risposte con il resto della classe </w:t>
            </w:r>
            <w:r w:rsidR="00996FF4" w:rsidRPr="00996FF4">
              <w:rPr>
                <w:rFonts w:asciiTheme="minorHAnsi" w:hAnsiTheme="minorHAnsi" w:cstheme="minorHAnsi"/>
                <w:sz w:val="22"/>
                <w:szCs w:val="22"/>
                <w:lang w:val="it-IT"/>
              </w:rPr>
              <w:t>e discuterà I ri</w:t>
            </w:r>
            <w:r w:rsidR="00996FF4">
              <w:rPr>
                <w:rFonts w:asciiTheme="minorHAnsi" w:hAnsiTheme="minorHAnsi" w:cstheme="minorHAnsi"/>
                <w:sz w:val="22"/>
                <w:szCs w:val="22"/>
                <w:lang w:val="it-IT"/>
              </w:rPr>
              <w:t>sultati</w:t>
            </w:r>
            <w:r w:rsidR="00C83B7B" w:rsidRPr="00996FF4">
              <w:rPr>
                <w:rFonts w:asciiTheme="minorHAnsi" w:hAnsiTheme="minorHAnsi" w:cstheme="minorHAnsi"/>
                <w:sz w:val="22"/>
                <w:szCs w:val="22"/>
                <w:lang w:val="it-IT"/>
              </w:rPr>
              <w:t xml:space="preserve">, </w:t>
            </w:r>
            <w:r w:rsidR="00996FF4">
              <w:rPr>
                <w:rFonts w:asciiTheme="minorHAnsi" w:hAnsiTheme="minorHAnsi" w:cstheme="minorHAnsi"/>
                <w:sz w:val="22"/>
                <w:szCs w:val="22"/>
                <w:lang w:val="it-IT"/>
              </w:rPr>
              <w:t>scrivendo le risposte più frequenti sulla lavagna</w:t>
            </w:r>
            <w:r w:rsidR="00C83B7B" w:rsidRPr="00996FF4">
              <w:rPr>
                <w:rFonts w:asciiTheme="minorHAnsi" w:hAnsiTheme="minorHAnsi" w:cstheme="minorHAnsi"/>
                <w:sz w:val="22"/>
                <w:szCs w:val="22"/>
                <w:lang w:val="it-IT"/>
              </w:rPr>
              <w:t xml:space="preserve">. </w:t>
            </w:r>
            <w:r w:rsidR="00996FF4" w:rsidRPr="006A148E">
              <w:rPr>
                <w:rFonts w:asciiTheme="minorHAnsi" w:hAnsiTheme="minorHAnsi" w:cstheme="minorHAnsi"/>
                <w:sz w:val="22"/>
                <w:szCs w:val="22"/>
                <w:lang w:val="it-IT"/>
              </w:rPr>
              <w:t>Dopodiché egli passerà alla sessione successiv</w:t>
            </w:r>
            <w:r w:rsidR="006A148E">
              <w:rPr>
                <w:rFonts w:asciiTheme="minorHAnsi" w:hAnsiTheme="minorHAnsi" w:cstheme="minorHAnsi"/>
                <w:sz w:val="22"/>
                <w:szCs w:val="22"/>
                <w:lang w:val="it-IT"/>
              </w:rPr>
              <w:t>a</w:t>
            </w:r>
            <w:r w:rsidR="00996FF4" w:rsidRPr="006A148E">
              <w:rPr>
                <w:rFonts w:asciiTheme="minorHAnsi" w:hAnsiTheme="minorHAnsi" w:cstheme="minorHAnsi"/>
                <w:sz w:val="22"/>
                <w:szCs w:val="22"/>
                <w:lang w:val="it-IT"/>
              </w:rPr>
              <w:t xml:space="preserve"> che </w:t>
            </w:r>
            <w:r w:rsidR="006A148E" w:rsidRPr="006A148E">
              <w:rPr>
                <w:rFonts w:asciiTheme="minorHAnsi" w:hAnsiTheme="minorHAnsi" w:cstheme="minorHAnsi"/>
                <w:sz w:val="22"/>
                <w:szCs w:val="22"/>
                <w:lang w:val="it-IT"/>
              </w:rPr>
              <w:t>si concentrerà sull’educazione finanziaria e matematica in base alle varie fasce d’età</w:t>
            </w:r>
            <w:r w:rsidR="006A148E">
              <w:rPr>
                <w:rFonts w:asciiTheme="minorHAnsi" w:hAnsiTheme="minorHAnsi" w:cstheme="minorHAnsi"/>
                <w:sz w:val="22"/>
                <w:szCs w:val="22"/>
                <w:lang w:val="it-IT"/>
              </w:rPr>
              <w:t>.</w:t>
            </w:r>
            <w:r w:rsidR="00C83B7B" w:rsidRPr="006A148E">
              <w:rPr>
                <w:rFonts w:asciiTheme="minorHAnsi" w:hAnsiTheme="minorHAnsi" w:cstheme="minorHAnsi"/>
                <w:sz w:val="22"/>
                <w:szCs w:val="22"/>
                <w:lang w:val="it-IT"/>
              </w:rPr>
              <w:t xml:space="preserve"> </w:t>
            </w:r>
          </w:p>
        </w:tc>
        <w:tc>
          <w:tcPr>
            <w:tcW w:w="830" w:type="pct"/>
          </w:tcPr>
          <w:p w14:paraId="279C33F6" w14:textId="77777777" w:rsidR="00C83B7B" w:rsidRPr="006A148E"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2E822C86" w14:textId="77777777" w:rsidR="00C83B7B" w:rsidRPr="006A148E"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52F2E772" w14:textId="77777777" w:rsidR="00C83B7B" w:rsidRPr="006A148E"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4BA5E74A" w14:textId="77777777" w:rsidR="00C83B7B" w:rsidRPr="006A148E"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36A6EAC9" w14:textId="77777777" w:rsidR="00C83B7B" w:rsidRPr="00EE5FCA" w:rsidRDefault="00C83B7B" w:rsidP="009B2C40">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5FCA">
              <w:rPr>
                <w:rFonts w:asciiTheme="minorHAnsi" w:hAnsiTheme="minorHAnsi" w:cstheme="minorHAnsi"/>
                <w:sz w:val="22"/>
                <w:szCs w:val="22"/>
                <w:lang w:val="en-GB"/>
              </w:rPr>
              <w:t>Collabora</w:t>
            </w:r>
            <w:r w:rsidR="009B2C40">
              <w:rPr>
                <w:rFonts w:asciiTheme="minorHAnsi" w:hAnsiTheme="minorHAnsi" w:cstheme="minorHAnsi"/>
                <w:sz w:val="22"/>
                <w:szCs w:val="22"/>
                <w:lang w:val="en-GB"/>
              </w:rPr>
              <w:t>zione</w:t>
            </w:r>
            <w:r w:rsidR="00385DDA">
              <w:rPr>
                <w:rFonts w:asciiTheme="minorHAnsi" w:hAnsiTheme="minorHAnsi" w:cstheme="minorHAnsi"/>
                <w:sz w:val="22"/>
                <w:szCs w:val="22"/>
                <w:lang w:val="en-GB"/>
              </w:rPr>
              <w:t xml:space="preserve"> &amp; Pratica</w:t>
            </w:r>
            <w:r w:rsidRPr="00EE5FCA">
              <w:rPr>
                <w:rFonts w:asciiTheme="minorHAnsi" w:hAnsiTheme="minorHAnsi" w:cstheme="minorHAnsi"/>
                <w:sz w:val="22"/>
                <w:szCs w:val="22"/>
                <w:lang w:val="en-GB"/>
              </w:rPr>
              <w:t>.</w:t>
            </w:r>
          </w:p>
        </w:tc>
        <w:tc>
          <w:tcPr>
            <w:tcW w:w="686" w:type="pct"/>
            <w:vAlign w:val="center"/>
          </w:tcPr>
          <w:p w14:paraId="3C89DFE3" w14:textId="77777777" w:rsidR="00EE15B7" w:rsidRPr="00996FF4" w:rsidRDefault="009B2C4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 xml:space="preserve">Slide </w:t>
            </w:r>
            <w:r w:rsidR="00EE15B7" w:rsidRPr="00996FF4">
              <w:rPr>
                <w:rFonts w:asciiTheme="minorHAnsi" w:hAnsiTheme="minorHAnsi" w:cstheme="minorHAnsi"/>
                <w:sz w:val="22"/>
                <w:szCs w:val="22"/>
                <w:lang w:val="it-IT"/>
              </w:rPr>
              <w:t>PP 23-</w:t>
            </w:r>
            <w:r w:rsidRPr="00996FF4">
              <w:rPr>
                <w:rFonts w:asciiTheme="minorHAnsi" w:hAnsiTheme="minorHAnsi" w:cstheme="minorHAnsi"/>
                <w:sz w:val="22"/>
                <w:szCs w:val="22"/>
                <w:lang w:val="it-IT"/>
              </w:rPr>
              <w:t>genitori nei panni di docenti di economia</w:t>
            </w:r>
            <w:r w:rsidR="00EE15B7" w:rsidRPr="00996FF4">
              <w:rPr>
                <w:rFonts w:asciiTheme="minorHAnsi" w:hAnsiTheme="minorHAnsi" w:cstheme="minorHAnsi"/>
                <w:sz w:val="22"/>
                <w:szCs w:val="22"/>
                <w:lang w:val="it-IT"/>
              </w:rPr>
              <w:t xml:space="preserve"> </w:t>
            </w:r>
          </w:p>
          <w:p w14:paraId="105ECA27" w14:textId="77777777" w:rsidR="00EE15B7" w:rsidRPr="00996FF4" w:rsidRDefault="00EE15B7"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F7E06F9" w14:textId="77777777" w:rsidR="00C83B7B" w:rsidRPr="00996FF4" w:rsidRDefault="00385DDA"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lastRenderedPageBreak/>
              <w:t xml:space="preserve">Slide </w:t>
            </w:r>
            <w:r w:rsidR="00EE15B7" w:rsidRPr="00996FF4">
              <w:rPr>
                <w:rFonts w:asciiTheme="minorHAnsi" w:hAnsiTheme="minorHAnsi" w:cstheme="minorHAnsi"/>
                <w:sz w:val="22"/>
                <w:szCs w:val="22"/>
                <w:lang w:val="it-IT"/>
              </w:rPr>
              <w:t xml:space="preserve">PP24- </w:t>
            </w:r>
            <w:r w:rsidRPr="00996FF4">
              <w:rPr>
                <w:rFonts w:asciiTheme="minorHAnsi" w:hAnsiTheme="minorHAnsi" w:cstheme="minorHAnsi"/>
                <w:sz w:val="22"/>
                <w:szCs w:val="22"/>
                <w:lang w:val="it-IT"/>
              </w:rPr>
              <w:t>tematiche finanziarie in base all'età</w:t>
            </w:r>
          </w:p>
          <w:p w14:paraId="40DE38E7" w14:textId="77777777" w:rsidR="001E0729" w:rsidRPr="00996FF4" w:rsidRDefault="001E0729"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2839C378" w14:textId="77777777" w:rsidR="001E0729" w:rsidRPr="00996FF4" w:rsidRDefault="00385DDA"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Dispensa</w:t>
            </w:r>
            <w:r w:rsidR="001E0729" w:rsidRPr="00996FF4">
              <w:rPr>
                <w:rFonts w:asciiTheme="minorHAnsi" w:hAnsiTheme="minorHAnsi" w:cstheme="minorHAnsi"/>
                <w:sz w:val="22"/>
                <w:szCs w:val="22"/>
                <w:lang w:val="it-IT"/>
              </w:rPr>
              <w:t>/</w:t>
            </w:r>
            <w:r w:rsidRPr="00996FF4">
              <w:rPr>
                <w:rFonts w:asciiTheme="minorHAnsi" w:hAnsiTheme="minorHAnsi" w:cstheme="minorHAnsi"/>
                <w:sz w:val="22"/>
                <w:szCs w:val="22"/>
                <w:lang w:val="it-IT"/>
              </w:rPr>
              <w:t>scheda di attività</w:t>
            </w:r>
          </w:p>
          <w:p w14:paraId="4B0CAC5C" w14:textId="77777777" w:rsidR="001E0729" w:rsidRPr="00996FF4" w:rsidRDefault="001E0729"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996FF4">
              <w:rPr>
                <w:rFonts w:asciiTheme="minorHAnsi" w:hAnsiTheme="minorHAnsi" w:cstheme="minorHAnsi"/>
                <w:sz w:val="22"/>
                <w:szCs w:val="22"/>
                <w:lang w:val="it-IT"/>
              </w:rPr>
              <w:t>M5.5</w:t>
            </w:r>
          </w:p>
        </w:tc>
        <w:tc>
          <w:tcPr>
            <w:tcW w:w="472" w:type="pct"/>
            <w:vAlign w:val="center"/>
          </w:tcPr>
          <w:p w14:paraId="403D1020" w14:textId="77777777" w:rsidR="00DD3D90" w:rsidRPr="00996FF4" w:rsidRDefault="00DD3D9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1A07924" w14:textId="77777777" w:rsidR="00DD3D90" w:rsidRPr="00996FF4" w:rsidRDefault="00DD3D9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4540192" w14:textId="77777777" w:rsidR="00DD3D90" w:rsidRPr="00996FF4" w:rsidRDefault="00DD3D9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25CCE6F4" w14:textId="77777777" w:rsidR="00DD3D90" w:rsidRPr="00996FF4" w:rsidRDefault="00DD3D9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40C4E45B" w14:textId="77777777" w:rsidR="00C83B7B" w:rsidRPr="00996FF4"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EE5FCA" w14:paraId="5AC440C0"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6F4742D" w14:textId="4E14162E" w:rsidR="00C83B7B" w:rsidRPr="00EE5FCA" w:rsidRDefault="00C83B7B" w:rsidP="00EE5FCA">
            <w:pPr>
              <w:pStyle w:val="Nessunaspaziatura"/>
              <w:numPr>
                <w:ilvl w:val="0"/>
                <w:numId w:val="0"/>
              </w:numPr>
              <w:rPr>
                <w:rFonts w:asciiTheme="minorHAnsi" w:hAnsiTheme="minorHAnsi" w:cstheme="minorHAnsi"/>
                <w:b w:val="0"/>
                <w:bCs w:val="0"/>
                <w:sz w:val="22"/>
                <w:szCs w:val="22"/>
              </w:rPr>
            </w:pPr>
            <w:r w:rsidRPr="00EE5FCA">
              <w:rPr>
                <w:rFonts w:asciiTheme="minorHAnsi" w:hAnsiTheme="minorHAnsi" w:cstheme="minorHAnsi"/>
                <w:b w:val="0"/>
                <w:bCs w:val="0"/>
                <w:sz w:val="22"/>
                <w:szCs w:val="22"/>
              </w:rPr>
              <w:lastRenderedPageBreak/>
              <w:t>25 minut</w:t>
            </w:r>
            <w:r w:rsidR="006A148E">
              <w:rPr>
                <w:rFonts w:asciiTheme="minorHAnsi" w:hAnsiTheme="minorHAnsi" w:cstheme="minorHAnsi"/>
                <w:b w:val="0"/>
                <w:bCs w:val="0"/>
                <w:sz w:val="22"/>
                <w:szCs w:val="22"/>
              </w:rPr>
              <w:t>i</w:t>
            </w:r>
            <w:r w:rsidRPr="00EE5FCA">
              <w:rPr>
                <w:rFonts w:asciiTheme="minorHAnsi" w:hAnsiTheme="minorHAnsi" w:cstheme="minorHAnsi"/>
                <w:b w:val="0"/>
                <w:bCs w:val="0"/>
                <w:sz w:val="22"/>
                <w:szCs w:val="22"/>
              </w:rPr>
              <w:t xml:space="preserve"> </w:t>
            </w:r>
          </w:p>
        </w:tc>
        <w:tc>
          <w:tcPr>
            <w:tcW w:w="2397" w:type="pct"/>
            <w:vAlign w:val="center"/>
          </w:tcPr>
          <w:p w14:paraId="5B19A6C2" w14:textId="49577721" w:rsidR="00C83B7B" w:rsidRPr="006A148E" w:rsidRDefault="006A148E"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lang w:val="it-IT"/>
              </w:rPr>
            </w:pPr>
            <w:r w:rsidRPr="006A148E">
              <w:rPr>
                <w:rFonts w:asciiTheme="minorHAnsi" w:hAnsiTheme="minorHAnsi" w:cstheme="minorHAnsi"/>
                <w:b/>
                <w:bCs/>
                <w:iCs/>
                <w:sz w:val="22"/>
                <w:szCs w:val="22"/>
                <w:lang w:val="it-IT"/>
              </w:rPr>
              <w:t xml:space="preserve">GENITORI NEI PANNI DI </w:t>
            </w:r>
            <w:r>
              <w:rPr>
                <w:rFonts w:asciiTheme="minorHAnsi" w:hAnsiTheme="minorHAnsi" w:cstheme="minorHAnsi"/>
                <w:b/>
                <w:bCs/>
                <w:iCs/>
                <w:sz w:val="22"/>
                <w:szCs w:val="22"/>
                <w:lang w:val="it-IT"/>
              </w:rPr>
              <w:t>DOCENTI DI ECONOMIA</w:t>
            </w:r>
            <w:r w:rsidR="00C83B7B" w:rsidRPr="006A148E">
              <w:rPr>
                <w:rFonts w:asciiTheme="minorHAnsi" w:hAnsiTheme="minorHAnsi" w:cstheme="minorHAnsi"/>
                <w:b/>
                <w:bCs/>
                <w:iCs/>
                <w:sz w:val="22"/>
                <w:szCs w:val="22"/>
                <w:lang w:val="it-IT"/>
              </w:rPr>
              <w:t xml:space="preserve">: </w:t>
            </w:r>
            <w:r>
              <w:rPr>
                <w:rFonts w:asciiTheme="minorHAnsi" w:hAnsiTheme="minorHAnsi" w:cstheme="minorHAnsi"/>
                <w:b/>
                <w:bCs/>
                <w:iCs/>
                <w:sz w:val="22"/>
                <w:szCs w:val="22"/>
                <w:lang w:val="it-IT"/>
              </w:rPr>
              <w:t>Età prescolare</w:t>
            </w:r>
          </w:p>
          <w:p w14:paraId="021F341A" w14:textId="0970864D" w:rsidR="00C83B7B" w:rsidRPr="00D23D55" w:rsidRDefault="006A148E"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D23D55">
              <w:rPr>
                <w:rFonts w:asciiTheme="minorHAnsi" w:hAnsiTheme="minorHAnsi" w:cstheme="minorHAnsi"/>
                <w:sz w:val="22"/>
                <w:szCs w:val="22"/>
                <w:lang w:val="it-IT"/>
              </w:rPr>
              <w:t xml:space="preserve">Dopo aver spiegato </w:t>
            </w:r>
            <w:r w:rsidR="00D23D55" w:rsidRPr="00D23D55">
              <w:rPr>
                <w:rFonts w:asciiTheme="minorHAnsi" w:hAnsiTheme="minorHAnsi" w:cstheme="minorHAnsi"/>
                <w:sz w:val="22"/>
                <w:szCs w:val="22"/>
                <w:lang w:val="it-IT"/>
              </w:rPr>
              <w:t>le principali caratteristiche dell’insegnamento della matematica ai</w:t>
            </w:r>
            <w:r w:rsidR="00D23D55">
              <w:rPr>
                <w:rFonts w:asciiTheme="minorHAnsi" w:hAnsiTheme="minorHAnsi" w:cstheme="minorHAnsi"/>
                <w:sz w:val="22"/>
                <w:szCs w:val="22"/>
                <w:lang w:val="it-IT"/>
              </w:rPr>
              <w:t xml:space="preserve"> bambini di età compresa tra i 2 e i 4 anni</w:t>
            </w:r>
            <w:r w:rsidR="00C83B7B" w:rsidRPr="00D23D55">
              <w:rPr>
                <w:rFonts w:asciiTheme="minorHAnsi" w:hAnsiTheme="minorHAnsi" w:cstheme="minorHAnsi"/>
                <w:sz w:val="22"/>
                <w:szCs w:val="22"/>
                <w:lang w:val="it-IT"/>
              </w:rPr>
              <w:t xml:space="preserve">, </w:t>
            </w:r>
            <w:r w:rsidR="00D23D55">
              <w:rPr>
                <w:rFonts w:asciiTheme="minorHAnsi" w:hAnsiTheme="minorHAnsi" w:cstheme="minorHAnsi"/>
                <w:sz w:val="22"/>
                <w:szCs w:val="22"/>
                <w:lang w:val="it-IT"/>
              </w:rPr>
              <w:t>il facilitatore mostrerà il video</w:t>
            </w:r>
            <w:r w:rsidR="00C83B7B" w:rsidRPr="00D23D55">
              <w:rPr>
                <w:rFonts w:asciiTheme="minorHAnsi" w:hAnsiTheme="minorHAnsi" w:cstheme="minorHAnsi"/>
                <w:sz w:val="22"/>
                <w:szCs w:val="22"/>
                <w:lang w:val="it-IT"/>
              </w:rPr>
              <w:t>: “</w:t>
            </w:r>
            <w:r w:rsidR="00D23D55">
              <w:rPr>
                <w:rFonts w:asciiTheme="minorHAnsi" w:hAnsiTheme="minorHAnsi" w:cstheme="minorHAnsi"/>
                <w:i/>
                <w:sz w:val="22"/>
                <w:szCs w:val="22"/>
                <w:lang w:val="it-IT"/>
              </w:rPr>
              <w:t>Imparare a contare con</w:t>
            </w:r>
            <w:r w:rsidR="00C83B7B" w:rsidRPr="00D23D55">
              <w:rPr>
                <w:rFonts w:asciiTheme="minorHAnsi" w:hAnsiTheme="minorHAnsi" w:cstheme="minorHAnsi"/>
                <w:i/>
                <w:sz w:val="22"/>
                <w:szCs w:val="22"/>
                <w:lang w:val="it-IT"/>
              </w:rPr>
              <w:t xml:space="preserve"> </w:t>
            </w:r>
            <w:r w:rsidR="00D23D55">
              <w:rPr>
                <w:rFonts w:asciiTheme="minorHAnsi" w:hAnsiTheme="minorHAnsi" w:cstheme="minorHAnsi"/>
                <w:i/>
                <w:sz w:val="22"/>
                <w:szCs w:val="22"/>
                <w:lang w:val="it-IT"/>
              </w:rPr>
              <w:t>la Fattoria del Numero</w:t>
            </w:r>
            <w:r w:rsidR="00C83B7B" w:rsidRPr="00D23D55">
              <w:rPr>
                <w:rFonts w:asciiTheme="minorHAnsi" w:hAnsiTheme="minorHAnsi" w:cstheme="minorHAnsi"/>
                <w:sz w:val="22"/>
                <w:szCs w:val="22"/>
                <w:lang w:val="it-IT"/>
              </w:rPr>
              <w:t>”</w:t>
            </w:r>
          </w:p>
          <w:p w14:paraId="021E71D6" w14:textId="24B04878" w:rsidR="00DD3D90" w:rsidRPr="00D23D55" w:rsidRDefault="00D23D55"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D23D55">
              <w:rPr>
                <w:rFonts w:asciiTheme="minorHAnsi" w:hAnsiTheme="minorHAnsi" w:cstheme="minorHAnsi"/>
                <w:sz w:val="22"/>
                <w:szCs w:val="22"/>
                <w:lang w:val="it-IT"/>
              </w:rPr>
              <w:lastRenderedPageBreak/>
              <w:t>Dopodiché egli passerà ad esaminare le tematiche finanziarie e matematiche proposte rivolte ai</w:t>
            </w:r>
            <w:r>
              <w:rPr>
                <w:rFonts w:asciiTheme="minorHAnsi" w:hAnsiTheme="minorHAnsi" w:cstheme="minorHAnsi"/>
                <w:sz w:val="22"/>
                <w:szCs w:val="22"/>
                <w:lang w:val="it-IT"/>
              </w:rPr>
              <w:t xml:space="preserve"> bambini di età compresa tra i 4 ed i 6 anni</w:t>
            </w:r>
            <w:r w:rsidR="00C83B7B" w:rsidRPr="00D23D55">
              <w:rPr>
                <w:rFonts w:asciiTheme="minorHAnsi" w:hAnsiTheme="minorHAnsi" w:cstheme="minorHAnsi"/>
                <w:sz w:val="22"/>
                <w:szCs w:val="22"/>
                <w:lang w:val="it-IT"/>
              </w:rPr>
              <w:t xml:space="preserve">. </w:t>
            </w:r>
          </w:p>
          <w:p w14:paraId="6501CE8C" w14:textId="067E67F9" w:rsidR="00C83B7B" w:rsidRPr="00AE34D6" w:rsidRDefault="00AE34D6"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it-IT"/>
              </w:rPr>
            </w:pPr>
            <w:r w:rsidRPr="00AE34D6">
              <w:rPr>
                <w:rFonts w:asciiTheme="minorHAnsi" w:hAnsiTheme="minorHAnsi" w:cstheme="minorHAnsi"/>
                <w:sz w:val="22"/>
                <w:szCs w:val="22"/>
                <w:lang w:val="it-IT"/>
              </w:rPr>
              <w:t>Egli mostrerà altri video se ci sarà tempo</w:t>
            </w:r>
          </w:p>
        </w:tc>
        <w:tc>
          <w:tcPr>
            <w:tcW w:w="830" w:type="pct"/>
          </w:tcPr>
          <w:p w14:paraId="115DBD5B" w14:textId="77777777" w:rsidR="00C83B7B" w:rsidRPr="00AE34D6" w:rsidRDefault="00C83B7B" w:rsidP="00EE5FCA">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5435F87D" w14:textId="77777777" w:rsidR="00C83B7B" w:rsidRPr="00AE34D6"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686" w:type="pct"/>
            <w:vAlign w:val="center"/>
          </w:tcPr>
          <w:p w14:paraId="358AC899" w14:textId="77777777" w:rsidR="00AA6894" w:rsidRPr="00EE5FCA" w:rsidRDefault="00385DDA"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Slide </w:t>
            </w:r>
            <w:r w:rsidR="001E0729" w:rsidRPr="00EE5FCA">
              <w:rPr>
                <w:rFonts w:asciiTheme="minorHAnsi" w:hAnsiTheme="minorHAnsi" w:cstheme="minorHAnsi"/>
                <w:sz w:val="22"/>
                <w:szCs w:val="22"/>
                <w:lang w:val="en-GB"/>
              </w:rPr>
              <w:t>PP 25</w:t>
            </w:r>
            <w:r w:rsidR="00AA6894" w:rsidRPr="00EE5FCA">
              <w:rPr>
                <w:rFonts w:asciiTheme="minorHAnsi" w:hAnsiTheme="minorHAnsi" w:cstheme="minorHAnsi"/>
                <w:sz w:val="22"/>
                <w:szCs w:val="22"/>
                <w:lang w:val="en-GB"/>
              </w:rPr>
              <w:t>-28</w:t>
            </w:r>
          </w:p>
          <w:p w14:paraId="283E72B8" w14:textId="77777777" w:rsidR="00AA6894" w:rsidRPr="00EE5FCA" w:rsidRDefault="00385DDA"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Età prescolare</w:t>
            </w:r>
          </w:p>
          <w:p w14:paraId="7EC3CE36" w14:textId="77777777" w:rsidR="001E0729" w:rsidRPr="00EE5FCA" w:rsidRDefault="001E0729"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38CAF7DC" w14:textId="77777777" w:rsidR="00AA6894" w:rsidRPr="00EE5FCA" w:rsidRDefault="00AA6894"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5D9391B4" w14:textId="77777777" w:rsidR="00DE36AE" w:rsidRPr="00EE5FCA" w:rsidRDefault="00DE36AE"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01499DFB" w14:textId="77777777" w:rsidR="00C83B7B" w:rsidRPr="00EE5FCA"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vAlign w:val="center"/>
          </w:tcPr>
          <w:p w14:paraId="003E55C4" w14:textId="77777777" w:rsidR="00DD3D90" w:rsidRPr="00EE5FCA" w:rsidRDefault="00DD3D90"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26D00CA" w14:textId="77777777"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en-GB"/>
              </w:rPr>
            </w:pPr>
          </w:p>
        </w:tc>
      </w:tr>
      <w:tr w:rsidR="00EE5FCA" w:rsidRPr="00750F18" w14:paraId="55259443"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5F4E163" w14:textId="2EF29ECA" w:rsidR="00C83B7B" w:rsidRPr="00EE5FCA" w:rsidRDefault="00C83B7B" w:rsidP="00EE5FCA">
            <w:pPr>
              <w:pStyle w:val="Nessunaspaziatura"/>
              <w:numPr>
                <w:ilvl w:val="0"/>
                <w:numId w:val="0"/>
              </w:numPr>
              <w:rPr>
                <w:rFonts w:asciiTheme="minorHAnsi" w:hAnsiTheme="minorHAnsi" w:cstheme="minorHAnsi"/>
                <w:b w:val="0"/>
                <w:bCs w:val="0"/>
                <w:sz w:val="22"/>
                <w:szCs w:val="22"/>
                <w:lang w:val="en-GB"/>
              </w:rPr>
            </w:pPr>
            <w:r w:rsidRPr="00EE5FCA">
              <w:rPr>
                <w:rFonts w:asciiTheme="minorHAnsi" w:hAnsiTheme="minorHAnsi" w:cstheme="minorHAnsi"/>
                <w:b w:val="0"/>
                <w:bCs w:val="0"/>
                <w:sz w:val="22"/>
                <w:szCs w:val="22"/>
                <w:lang w:val="en-GB"/>
              </w:rPr>
              <w:t>15 minut</w:t>
            </w:r>
            <w:r w:rsidR="00AE34D6">
              <w:rPr>
                <w:rFonts w:asciiTheme="minorHAnsi" w:hAnsiTheme="minorHAnsi" w:cstheme="minorHAnsi"/>
                <w:b w:val="0"/>
                <w:bCs w:val="0"/>
                <w:sz w:val="22"/>
                <w:szCs w:val="22"/>
                <w:lang w:val="en-GB"/>
              </w:rPr>
              <w:t>i</w:t>
            </w:r>
          </w:p>
        </w:tc>
        <w:tc>
          <w:tcPr>
            <w:tcW w:w="2397" w:type="pct"/>
            <w:vAlign w:val="center"/>
          </w:tcPr>
          <w:p w14:paraId="0E77726D" w14:textId="568A0F0B" w:rsidR="00C83B7B" w:rsidRPr="00AE34D6" w:rsidRDefault="00AE34D6" w:rsidP="00AE34D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6A148E">
              <w:rPr>
                <w:rFonts w:asciiTheme="minorHAnsi" w:hAnsiTheme="minorHAnsi" w:cstheme="minorHAnsi"/>
                <w:b/>
                <w:bCs/>
                <w:iCs/>
                <w:sz w:val="22"/>
                <w:szCs w:val="22"/>
                <w:lang w:val="it-IT"/>
              </w:rPr>
              <w:t xml:space="preserve">GENITORI NEI PANNI DI </w:t>
            </w:r>
            <w:r>
              <w:rPr>
                <w:rFonts w:asciiTheme="minorHAnsi" w:hAnsiTheme="minorHAnsi" w:cstheme="minorHAnsi"/>
                <w:b/>
                <w:bCs/>
                <w:iCs/>
                <w:sz w:val="22"/>
                <w:szCs w:val="22"/>
                <w:lang w:val="it-IT"/>
              </w:rPr>
              <w:t>DOCENTI DI ECONOMIA</w:t>
            </w:r>
            <w:r w:rsidRPr="006A148E">
              <w:rPr>
                <w:rFonts w:asciiTheme="minorHAnsi" w:hAnsiTheme="minorHAnsi" w:cstheme="minorHAnsi"/>
                <w:b/>
                <w:bCs/>
                <w:iCs/>
                <w:sz w:val="22"/>
                <w:szCs w:val="22"/>
                <w:lang w:val="it-IT"/>
              </w:rPr>
              <w:t xml:space="preserve">: </w:t>
            </w:r>
            <w:r>
              <w:rPr>
                <w:rFonts w:asciiTheme="minorHAnsi" w:hAnsiTheme="minorHAnsi" w:cstheme="minorHAnsi"/>
                <w:b/>
                <w:bCs/>
                <w:iCs/>
                <w:sz w:val="22"/>
                <w:szCs w:val="22"/>
                <w:lang w:val="it-IT"/>
              </w:rPr>
              <w:t>Bambini in età scolare</w:t>
            </w:r>
            <w:r w:rsidR="00071761" w:rsidRPr="00AE34D6">
              <w:rPr>
                <w:rFonts w:asciiTheme="minorHAnsi" w:hAnsiTheme="minorHAnsi" w:cstheme="minorHAnsi"/>
                <w:b/>
                <w:bCs/>
                <w:iCs/>
                <w:sz w:val="22"/>
                <w:szCs w:val="22"/>
                <w:lang w:val="it-IT"/>
              </w:rPr>
              <w:t xml:space="preserve">, </w:t>
            </w:r>
            <w:r>
              <w:rPr>
                <w:rFonts w:asciiTheme="minorHAnsi" w:hAnsiTheme="minorHAnsi" w:cstheme="minorHAnsi"/>
                <w:b/>
                <w:bCs/>
                <w:iCs/>
                <w:sz w:val="22"/>
                <w:szCs w:val="22"/>
                <w:lang w:val="it-IT"/>
              </w:rPr>
              <w:t>adolescenti e giovani adulti</w:t>
            </w:r>
            <w:r w:rsidR="00071761" w:rsidRPr="00AE34D6">
              <w:rPr>
                <w:rFonts w:asciiTheme="minorHAnsi" w:hAnsiTheme="minorHAnsi" w:cstheme="minorHAnsi"/>
                <w:b/>
                <w:bCs/>
                <w:iCs/>
                <w:sz w:val="22"/>
                <w:szCs w:val="22"/>
                <w:lang w:val="it-IT"/>
              </w:rPr>
              <w:t xml:space="preserve"> </w:t>
            </w:r>
          </w:p>
          <w:p w14:paraId="176D82D0" w14:textId="6B064FB4" w:rsidR="00DD3D90" w:rsidRPr="00AE34D6" w:rsidRDefault="00AE34D6"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AE34D6">
              <w:rPr>
                <w:rFonts w:asciiTheme="minorHAnsi" w:hAnsiTheme="minorHAnsi" w:cstheme="minorHAnsi"/>
                <w:sz w:val="22"/>
                <w:szCs w:val="22"/>
                <w:lang w:val="it-IT"/>
              </w:rPr>
              <w:t xml:space="preserve">Il facilitatore spiegherà alla classe le caratteristiche principali inerenti l’apprendimento in materia di </w:t>
            </w:r>
            <w:r w:rsidR="00CC4780">
              <w:rPr>
                <w:rFonts w:asciiTheme="minorHAnsi" w:hAnsiTheme="minorHAnsi" w:cstheme="minorHAnsi"/>
                <w:sz w:val="22"/>
                <w:szCs w:val="22"/>
                <w:lang w:val="it-IT"/>
              </w:rPr>
              <w:t>tematiche</w:t>
            </w:r>
            <w:r w:rsidRPr="00AE34D6">
              <w:rPr>
                <w:rFonts w:asciiTheme="minorHAnsi" w:hAnsiTheme="minorHAnsi" w:cstheme="minorHAnsi"/>
                <w:sz w:val="22"/>
                <w:szCs w:val="22"/>
                <w:lang w:val="it-IT"/>
              </w:rPr>
              <w:t xml:space="preserve"> finanziarie rivolto ai bamb</w:t>
            </w:r>
            <w:r>
              <w:rPr>
                <w:rFonts w:asciiTheme="minorHAnsi" w:hAnsiTheme="minorHAnsi" w:cstheme="minorHAnsi"/>
                <w:sz w:val="22"/>
                <w:szCs w:val="22"/>
                <w:lang w:val="it-IT"/>
              </w:rPr>
              <w:t xml:space="preserve">ini di età compresa tra i </w:t>
            </w:r>
            <w:r w:rsidR="00750F18">
              <w:rPr>
                <w:rFonts w:asciiTheme="minorHAnsi" w:hAnsiTheme="minorHAnsi" w:cstheme="minorHAnsi"/>
                <w:sz w:val="22"/>
                <w:szCs w:val="22"/>
                <w:lang w:val="it-IT"/>
              </w:rPr>
              <w:t>6 ed i 12 anni</w:t>
            </w:r>
            <w:r w:rsidR="00071761" w:rsidRPr="00AE34D6">
              <w:rPr>
                <w:rFonts w:asciiTheme="minorHAnsi" w:hAnsiTheme="minorHAnsi" w:cstheme="minorHAnsi"/>
                <w:sz w:val="22"/>
                <w:szCs w:val="22"/>
                <w:lang w:val="it-IT"/>
              </w:rPr>
              <w:t xml:space="preserve">, </w:t>
            </w:r>
            <w:r w:rsidR="00750F18">
              <w:rPr>
                <w:rFonts w:asciiTheme="minorHAnsi" w:hAnsiTheme="minorHAnsi" w:cstheme="minorHAnsi"/>
                <w:sz w:val="22"/>
                <w:szCs w:val="22"/>
                <w:lang w:val="it-IT"/>
              </w:rPr>
              <w:t>agli adolescenti tra i 13 e i 18 anni e ai giovani adulti dai 19 ai 25 anni</w:t>
            </w:r>
            <w:r w:rsidR="00071761" w:rsidRPr="00AE34D6">
              <w:rPr>
                <w:rFonts w:asciiTheme="minorHAnsi" w:hAnsiTheme="minorHAnsi" w:cstheme="minorHAnsi"/>
                <w:sz w:val="22"/>
                <w:szCs w:val="22"/>
                <w:lang w:val="it-IT"/>
              </w:rPr>
              <w:t>.</w:t>
            </w:r>
          </w:p>
          <w:p w14:paraId="5F40166A" w14:textId="3C04BF4C" w:rsidR="00C83B7B" w:rsidRPr="00750F18" w:rsidRDefault="00750F18"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Egli inoltre mostrerà e descriverà gli strumenti che le famiglie possono utilizzare per insegnare e supportare I pr</w:t>
            </w:r>
            <w:r>
              <w:rPr>
                <w:rFonts w:asciiTheme="minorHAnsi" w:hAnsiTheme="minorHAnsi" w:cstheme="minorHAnsi"/>
                <w:sz w:val="22"/>
                <w:szCs w:val="22"/>
                <w:lang w:val="it-IT"/>
              </w:rPr>
              <w:t>opri figli nello sviluppo di competenze inerenti la gestione delle problematiche finanziarie</w:t>
            </w:r>
            <w:r w:rsidR="00C83B7B" w:rsidRPr="00750F18">
              <w:rPr>
                <w:rFonts w:asciiTheme="minorHAnsi" w:hAnsiTheme="minorHAnsi" w:cstheme="minorHAnsi"/>
                <w:sz w:val="22"/>
                <w:szCs w:val="22"/>
                <w:lang w:val="it-IT"/>
              </w:rPr>
              <w:t>.</w:t>
            </w:r>
          </w:p>
          <w:p w14:paraId="38A8CAD5" w14:textId="1D5A6086" w:rsidR="00F342D4" w:rsidRPr="00CC4780"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CC4780">
              <w:rPr>
                <w:rFonts w:asciiTheme="minorHAnsi" w:hAnsiTheme="minorHAnsi" w:cstheme="minorHAnsi"/>
                <w:sz w:val="22"/>
                <w:szCs w:val="22"/>
                <w:lang w:val="it-IT"/>
              </w:rPr>
              <w:t>Collegamento al Fumetto</w:t>
            </w:r>
            <w:r w:rsidR="00F342D4" w:rsidRPr="00CC4780">
              <w:rPr>
                <w:rFonts w:asciiTheme="minorHAnsi" w:hAnsiTheme="minorHAnsi" w:cstheme="minorHAnsi"/>
                <w:sz w:val="22"/>
                <w:szCs w:val="22"/>
                <w:lang w:val="it-IT"/>
              </w:rPr>
              <w:t xml:space="preserve"> Money Matters (6-12)</w:t>
            </w:r>
            <w:r w:rsidR="00071761" w:rsidRPr="00CC4780">
              <w:rPr>
                <w:rFonts w:asciiTheme="minorHAnsi" w:hAnsiTheme="minorHAnsi" w:cstheme="minorHAnsi"/>
                <w:sz w:val="22"/>
                <w:szCs w:val="22"/>
                <w:lang w:val="it-IT"/>
              </w:rPr>
              <w:t>,</w:t>
            </w:r>
          </w:p>
          <w:p w14:paraId="3E7A1D8D" w14:textId="4CE65EDD" w:rsidR="00F342D4" w:rsidRPr="00EE5FCA" w:rsidRDefault="00CC4780"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all’</w:t>
            </w:r>
            <w:r w:rsidR="00F342D4" w:rsidRPr="00EE5FCA">
              <w:rPr>
                <w:rFonts w:asciiTheme="minorHAnsi" w:hAnsiTheme="minorHAnsi" w:cstheme="minorHAnsi"/>
                <w:sz w:val="22"/>
                <w:szCs w:val="22"/>
                <w:lang w:val="en-GB"/>
              </w:rPr>
              <w:t>Escape room (13-18)</w:t>
            </w:r>
            <w:r>
              <w:rPr>
                <w:rFonts w:asciiTheme="minorHAnsi" w:hAnsiTheme="minorHAnsi" w:cstheme="minorHAnsi"/>
                <w:sz w:val="22"/>
                <w:szCs w:val="22"/>
                <w:lang w:val="en-GB"/>
              </w:rPr>
              <w:t xml:space="preserve"> e</w:t>
            </w:r>
            <w:r w:rsidR="00071761" w:rsidRPr="00EE5FCA">
              <w:rPr>
                <w:rFonts w:asciiTheme="minorHAnsi" w:hAnsiTheme="minorHAnsi" w:cstheme="minorHAnsi"/>
                <w:sz w:val="22"/>
                <w:szCs w:val="22"/>
                <w:lang w:val="en-GB"/>
              </w:rPr>
              <w:t xml:space="preserve"> </w:t>
            </w:r>
          </w:p>
          <w:p w14:paraId="6DCC91B2" w14:textId="3641EFA3" w:rsidR="00071761" w:rsidRPr="00EE5FCA" w:rsidRDefault="00CC4780"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all’App </w:t>
            </w:r>
            <w:r w:rsidR="00071761" w:rsidRPr="00EE5FCA">
              <w:rPr>
                <w:rFonts w:asciiTheme="minorHAnsi" w:hAnsiTheme="minorHAnsi" w:cstheme="minorHAnsi"/>
                <w:sz w:val="22"/>
                <w:szCs w:val="22"/>
                <w:lang w:val="en-GB"/>
              </w:rPr>
              <w:t>Money Matters</w:t>
            </w:r>
            <w:r w:rsidR="001D6584" w:rsidRPr="00EE5FCA">
              <w:rPr>
                <w:rFonts w:asciiTheme="minorHAnsi" w:hAnsiTheme="minorHAnsi" w:cstheme="minorHAnsi"/>
                <w:sz w:val="22"/>
                <w:szCs w:val="22"/>
                <w:lang w:val="en-GB"/>
              </w:rPr>
              <w:t xml:space="preserve"> (19-25)</w:t>
            </w:r>
            <w:r>
              <w:rPr>
                <w:rFonts w:asciiTheme="minorHAnsi" w:hAnsiTheme="minorHAnsi" w:cstheme="minorHAnsi"/>
                <w:sz w:val="22"/>
                <w:szCs w:val="22"/>
                <w:lang w:val="en-GB"/>
              </w:rPr>
              <w:t>.</w:t>
            </w:r>
          </w:p>
          <w:p w14:paraId="5BFE53F2" w14:textId="77777777" w:rsidR="00071761" w:rsidRPr="00EE5FCA" w:rsidRDefault="00071761"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6E75589" w14:textId="66DBACC4" w:rsidR="00C83B7B" w:rsidRPr="00CC4780" w:rsidRDefault="00CC4780" w:rsidP="00EE5FCA">
            <w:pPr>
              <w:pStyle w:val="Nessunaspaziatura"/>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CC4780">
              <w:rPr>
                <w:rFonts w:asciiTheme="minorHAnsi" w:hAnsiTheme="minorHAnsi" w:cstheme="minorHAnsi"/>
                <w:sz w:val="22"/>
                <w:szCs w:val="22"/>
                <w:lang w:val="it-IT"/>
              </w:rPr>
              <w:t>Infine egli chiederà se ci sono domande o osservazioni da fare</w:t>
            </w:r>
            <w:r w:rsidR="00C83B7B" w:rsidRPr="00CC4780">
              <w:rPr>
                <w:rFonts w:asciiTheme="minorHAnsi" w:hAnsiTheme="minorHAnsi" w:cstheme="minorHAnsi"/>
                <w:sz w:val="22"/>
                <w:szCs w:val="22"/>
                <w:lang w:val="it-IT"/>
              </w:rPr>
              <w:t>.</w:t>
            </w:r>
          </w:p>
          <w:p w14:paraId="33C954D1" w14:textId="77777777" w:rsidR="00C83B7B" w:rsidRPr="00CC4780" w:rsidRDefault="00C83B7B" w:rsidP="00EE5FCA">
            <w:pPr>
              <w:pStyle w:val="Nessunaspaziatura"/>
              <w:numPr>
                <w:ilvl w:val="0"/>
                <w:numId w:val="0"/>
              </w:numPr>
              <w:spacing w:line="276"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CC4780">
              <w:rPr>
                <w:rFonts w:asciiTheme="minorHAnsi" w:hAnsiTheme="minorHAnsi" w:cstheme="minorHAnsi"/>
                <w:sz w:val="22"/>
                <w:szCs w:val="22"/>
                <w:lang w:val="it-IT"/>
              </w:rPr>
              <w:t xml:space="preserve"> </w:t>
            </w:r>
          </w:p>
        </w:tc>
        <w:tc>
          <w:tcPr>
            <w:tcW w:w="830" w:type="pct"/>
          </w:tcPr>
          <w:p w14:paraId="4DC7ACEB" w14:textId="77777777" w:rsidR="00C83B7B" w:rsidRPr="00CC4780" w:rsidRDefault="00C83B7B" w:rsidP="00EE5FCA">
            <w:pPr>
              <w:pStyle w:val="Nessunaspaziatura"/>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04188CB" w14:textId="77777777" w:rsidR="00C83B7B" w:rsidRPr="00CC4780"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686" w:type="pct"/>
            <w:vAlign w:val="center"/>
          </w:tcPr>
          <w:p w14:paraId="6D2989EB" w14:textId="4DD5FAAC" w:rsidR="00DE36AE" w:rsidRPr="00750F18"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 xml:space="preserve">Slide </w:t>
            </w:r>
            <w:r w:rsidR="001E0729" w:rsidRPr="00750F18">
              <w:rPr>
                <w:rFonts w:asciiTheme="minorHAnsi" w:hAnsiTheme="minorHAnsi" w:cstheme="minorHAnsi"/>
                <w:sz w:val="22"/>
                <w:szCs w:val="22"/>
                <w:lang w:val="it-IT"/>
              </w:rPr>
              <w:t xml:space="preserve">PP </w:t>
            </w:r>
            <w:r w:rsidR="00DE36AE" w:rsidRPr="00750F18">
              <w:rPr>
                <w:rFonts w:asciiTheme="minorHAnsi" w:hAnsiTheme="minorHAnsi" w:cstheme="minorHAnsi"/>
                <w:sz w:val="22"/>
                <w:szCs w:val="22"/>
                <w:lang w:val="it-IT"/>
              </w:rPr>
              <w:t>29-31</w:t>
            </w:r>
          </w:p>
          <w:p w14:paraId="6D9CE2B9" w14:textId="2DC35309" w:rsidR="00DE36AE" w:rsidRPr="00750F18"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Età scolare</w:t>
            </w:r>
          </w:p>
          <w:p w14:paraId="36B2C014" w14:textId="77777777" w:rsidR="00DE36AE" w:rsidRPr="00750F18" w:rsidRDefault="00DE36AE"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027F9643" w14:textId="24885978" w:rsidR="00DE36AE" w:rsidRPr="00750F18"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 xml:space="preserve">Slide </w:t>
            </w:r>
            <w:r w:rsidR="00DE36AE" w:rsidRPr="00750F18">
              <w:rPr>
                <w:rFonts w:asciiTheme="minorHAnsi" w:hAnsiTheme="minorHAnsi" w:cstheme="minorHAnsi"/>
                <w:sz w:val="22"/>
                <w:szCs w:val="22"/>
                <w:lang w:val="it-IT"/>
              </w:rPr>
              <w:t xml:space="preserve">PP 32 </w:t>
            </w:r>
            <w:r>
              <w:rPr>
                <w:rFonts w:asciiTheme="minorHAnsi" w:hAnsiTheme="minorHAnsi" w:cstheme="minorHAnsi"/>
                <w:sz w:val="22"/>
                <w:szCs w:val="22"/>
                <w:lang w:val="it-IT"/>
              </w:rPr>
              <w:t>A</w:t>
            </w:r>
            <w:r w:rsidRPr="00750F18">
              <w:rPr>
                <w:rFonts w:asciiTheme="minorHAnsi" w:hAnsiTheme="minorHAnsi" w:cstheme="minorHAnsi"/>
                <w:sz w:val="22"/>
                <w:szCs w:val="22"/>
                <w:lang w:val="it-IT"/>
              </w:rPr>
              <w:t>dolescenti</w:t>
            </w:r>
          </w:p>
          <w:p w14:paraId="73B43764" w14:textId="77777777" w:rsidR="00DE36AE" w:rsidRPr="00750F18" w:rsidRDefault="00DE36AE"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63BDFA3A" w14:textId="4BB6E2BA" w:rsidR="00C83B7B" w:rsidRPr="00750F18"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 xml:space="preserve">Slide </w:t>
            </w:r>
            <w:r w:rsidR="00DE36AE" w:rsidRPr="00750F18">
              <w:rPr>
                <w:rFonts w:asciiTheme="minorHAnsi" w:hAnsiTheme="minorHAnsi" w:cstheme="minorHAnsi"/>
                <w:sz w:val="22"/>
                <w:szCs w:val="22"/>
                <w:lang w:val="it-IT"/>
              </w:rPr>
              <w:t xml:space="preserve">PP </w:t>
            </w:r>
            <w:r w:rsidR="001E0729" w:rsidRPr="00750F18">
              <w:rPr>
                <w:rFonts w:asciiTheme="minorHAnsi" w:hAnsiTheme="minorHAnsi" w:cstheme="minorHAnsi"/>
                <w:sz w:val="22"/>
                <w:szCs w:val="22"/>
                <w:lang w:val="it-IT"/>
              </w:rPr>
              <w:t>3</w:t>
            </w:r>
            <w:r w:rsidR="00DE36AE" w:rsidRPr="00750F18">
              <w:rPr>
                <w:rFonts w:asciiTheme="minorHAnsi" w:hAnsiTheme="minorHAnsi" w:cstheme="minorHAnsi"/>
                <w:sz w:val="22"/>
                <w:szCs w:val="22"/>
                <w:lang w:val="it-IT"/>
              </w:rPr>
              <w:t>3</w:t>
            </w:r>
            <w:r w:rsidR="001D6584" w:rsidRPr="00750F18">
              <w:rPr>
                <w:rFonts w:asciiTheme="minorHAnsi" w:hAnsiTheme="minorHAnsi" w:cstheme="minorHAnsi"/>
                <w:sz w:val="22"/>
                <w:szCs w:val="22"/>
                <w:lang w:val="it-IT"/>
              </w:rPr>
              <w:t>-</w:t>
            </w:r>
          </w:p>
          <w:p w14:paraId="0A35806E" w14:textId="3EE4B599" w:rsidR="00DE36AE" w:rsidRPr="00750F18" w:rsidRDefault="00750F18"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750F18">
              <w:rPr>
                <w:rFonts w:asciiTheme="minorHAnsi" w:hAnsiTheme="minorHAnsi" w:cstheme="minorHAnsi"/>
                <w:sz w:val="22"/>
                <w:szCs w:val="22"/>
                <w:lang w:val="it-IT"/>
              </w:rPr>
              <w:t>Giovani adulti</w:t>
            </w:r>
            <w:r w:rsidR="00DE36AE" w:rsidRPr="00750F18">
              <w:rPr>
                <w:rFonts w:asciiTheme="minorHAnsi" w:hAnsiTheme="minorHAnsi" w:cstheme="minorHAnsi"/>
                <w:sz w:val="22"/>
                <w:szCs w:val="22"/>
                <w:lang w:val="it-IT"/>
              </w:rPr>
              <w:t xml:space="preserve"> </w:t>
            </w:r>
          </w:p>
          <w:p w14:paraId="418CAB04" w14:textId="77777777" w:rsidR="00F342D4" w:rsidRPr="00750F18" w:rsidRDefault="00F342D4"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c>
          <w:tcPr>
            <w:tcW w:w="472" w:type="pct"/>
            <w:vAlign w:val="center"/>
          </w:tcPr>
          <w:p w14:paraId="4C8994FD" w14:textId="77777777" w:rsidR="00C83B7B" w:rsidRPr="00750F18" w:rsidRDefault="00C83B7B" w:rsidP="00EE5FCA">
            <w:pPr>
              <w:pStyle w:val="Nessunaspaziatura"/>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tc>
      </w:tr>
      <w:tr w:rsidR="00EE5FCA" w:rsidRPr="00EE5FCA" w14:paraId="4E162CAF"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1DB5ACD4" w14:textId="77777777" w:rsidR="00C83B7B" w:rsidRPr="00750F18" w:rsidRDefault="00C83B7B" w:rsidP="00EE5FCA">
            <w:pPr>
              <w:pStyle w:val="Nessunaspaziatura"/>
              <w:numPr>
                <w:ilvl w:val="0"/>
                <w:numId w:val="0"/>
              </w:numPr>
              <w:rPr>
                <w:rFonts w:asciiTheme="minorHAnsi" w:hAnsiTheme="minorHAnsi" w:cstheme="minorHAnsi"/>
                <w:b w:val="0"/>
                <w:sz w:val="22"/>
                <w:szCs w:val="22"/>
                <w:lang w:val="it-IT"/>
              </w:rPr>
            </w:pPr>
          </w:p>
          <w:p w14:paraId="5DB3F65D" w14:textId="77777777" w:rsidR="00C83B7B" w:rsidRPr="00750F18" w:rsidRDefault="00C83B7B" w:rsidP="00EE5FCA">
            <w:pPr>
              <w:pStyle w:val="Nessunaspaziatura"/>
              <w:numPr>
                <w:ilvl w:val="0"/>
                <w:numId w:val="0"/>
              </w:numPr>
              <w:rPr>
                <w:rFonts w:asciiTheme="minorHAnsi" w:hAnsiTheme="minorHAnsi" w:cstheme="minorHAnsi"/>
                <w:b w:val="0"/>
                <w:sz w:val="22"/>
                <w:szCs w:val="22"/>
                <w:lang w:val="it-IT"/>
              </w:rPr>
            </w:pPr>
          </w:p>
          <w:p w14:paraId="5BFF3436" w14:textId="77777777" w:rsidR="00C83B7B" w:rsidRPr="00750F18" w:rsidRDefault="00C83B7B" w:rsidP="00EE5FCA">
            <w:pPr>
              <w:pStyle w:val="Nessunaspaziatura"/>
              <w:numPr>
                <w:ilvl w:val="0"/>
                <w:numId w:val="0"/>
              </w:numPr>
              <w:rPr>
                <w:rFonts w:asciiTheme="minorHAnsi" w:hAnsiTheme="minorHAnsi" w:cstheme="minorHAnsi"/>
                <w:b w:val="0"/>
                <w:sz w:val="22"/>
                <w:szCs w:val="22"/>
                <w:lang w:val="it-IT"/>
              </w:rPr>
            </w:pPr>
          </w:p>
          <w:p w14:paraId="6882E111" w14:textId="49C90075" w:rsidR="00C83B7B" w:rsidRPr="00EE5FCA" w:rsidRDefault="00C83B7B" w:rsidP="00EE5FCA">
            <w:pPr>
              <w:pStyle w:val="Nessunaspaziatura"/>
              <w:numPr>
                <w:ilvl w:val="0"/>
                <w:numId w:val="0"/>
              </w:numPr>
              <w:rPr>
                <w:rFonts w:asciiTheme="minorHAnsi" w:hAnsiTheme="minorHAnsi" w:cstheme="minorHAnsi"/>
                <w:b w:val="0"/>
                <w:sz w:val="22"/>
                <w:szCs w:val="22"/>
              </w:rPr>
            </w:pPr>
            <w:r w:rsidRPr="00EE5FCA">
              <w:rPr>
                <w:rFonts w:asciiTheme="minorHAnsi" w:hAnsiTheme="minorHAnsi" w:cstheme="minorHAnsi"/>
                <w:b w:val="0"/>
                <w:sz w:val="22"/>
                <w:szCs w:val="22"/>
              </w:rPr>
              <w:t>10 minut</w:t>
            </w:r>
            <w:r w:rsidR="00CC4780">
              <w:rPr>
                <w:rFonts w:asciiTheme="minorHAnsi" w:hAnsiTheme="minorHAnsi" w:cstheme="minorHAnsi"/>
                <w:b w:val="0"/>
                <w:sz w:val="22"/>
                <w:szCs w:val="22"/>
              </w:rPr>
              <w:t>i</w:t>
            </w:r>
          </w:p>
        </w:tc>
        <w:tc>
          <w:tcPr>
            <w:tcW w:w="2397" w:type="pct"/>
            <w:vAlign w:val="center"/>
          </w:tcPr>
          <w:p w14:paraId="00014722" w14:textId="4A1C80D4" w:rsidR="00C83B7B" w:rsidRPr="00CC4780" w:rsidRDefault="00CC478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CC4780">
              <w:rPr>
                <w:rFonts w:asciiTheme="minorHAnsi" w:hAnsiTheme="minorHAnsi" w:cstheme="minorHAnsi"/>
                <w:b/>
                <w:bCs/>
                <w:sz w:val="22"/>
                <w:szCs w:val="22"/>
                <w:lang w:val="it-IT"/>
              </w:rPr>
              <w:t>Riassunto</w:t>
            </w:r>
            <w:r w:rsidR="00227642" w:rsidRPr="00CC4780">
              <w:rPr>
                <w:rFonts w:asciiTheme="minorHAnsi" w:hAnsiTheme="minorHAnsi" w:cstheme="minorHAnsi"/>
                <w:b/>
                <w:bCs/>
                <w:sz w:val="22"/>
                <w:szCs w:val="22"/>
                <w:lang w:val="it-IT"/>
              </w:rPr>
              <w:t>:</w:t>
            </w:r>
          </w:p>
          <w:p w14:paraId="4C12A3CA" w14:textId="5DF014C5" w:rsidR="00227642" w:rsidRPr="00CC4780" w:rsidRDefault="00CC478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CC4780">
              <w:rPr>
                <w:rFonts w:asciiTheme="minorHAnsi" w:hAnsiTheme="minorHAnsi" w:cstheme="minorHAnsi"/>
                <w:b/>
                <w:bCs/>
                <w:sz w:val="22"/>
                <w:szCs w:val="22"/>
                <w:lang w:val="it-IT"/>
              </w:rPr>
              <w:t>Autoapprendimento</w:t>
            </w:r>
          </w:p>
          <w:p w14:paraId="02225E52" w14:textId="1D773599" w:rsidR="00227642" w:rsidRPr="00CC4780"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CC4780">
              <w:rPr>
                <w:rFonts w:asciiTheme="minorHAnsi" w:hAnsiTheme="minorHAnsi" w:cstheme="minorHAnsi"/>
                <w:sz w:val="22"/>
                <w:szCs w:val="22"/>
                <w:lang w:val="it-IT"/>
              </w:rPr>
              <w:t xml:space="preserve">- </w:t>
            </w:r>
            <w:r w:rsidR="00CC4780" w:rsidRPr="00CC4780">
              <w:rPr>
                <w:rFonts w:asciiTheme="minorHAnsi" w:hAnsiTheme="minorHAnsi" w:cstheme="minorHAnsi"/>
                <w:sz w:val="22"/>
                <w:szCs w:val="22"/>
                <w:lang w:val="it-IT"/>
              </w:rPr>
              <w:t>Consulta i link presenti sulla dispensa</w:t>
            </w:r>
            <w:r w:rsidR="00CC4780" w:rsidRPr="00CC4780">
              <w:rPr>
                <w:rFonts w:asciiTheme="minorHAnsi" w:hAnsiTheme="minorHAnsi" w:cstheme="minorHAnsi"/>
                <w:b/>
                <w:bCs/>
                <w:sz w:val="22"/>
                <w:szCs w:val="22"/>
                <w:lang w:val="it-IT"/>
              </w:rPr>
              <w:t xml:space="preserve"> </w:t>
            </w:r>
            <w:r w:rsidRPr="00CC4780">
              <w:rPr>
                <w:rFonts w:asciiTheme="minorHAnsi" w:hAnsiTheme="minorHAnsi" w:cstheme="minorHAnsi"/>
                <w:sz w:val="22"/>
                <w:szCs w:val="22"/>
                <w:lang w:val="it-IT"/>
              </w:rPr>
              <w:t>M5.3.</w:t>
            </w:r>
          </w:p>
          <w:p w14:paraId="7B891A45" w14:textId="0B7D9FD8" w:rsidR="00227642" w:rsidRPr="00CC4780"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sidRPr="00CC4780">
              <w:rPr>
                <w:rFonts w:asciiTheme="minorHAnsi" w:hAnsiTheme="minorHAnsi" w:cstheme="minorHAnsi"/>
                <w:sz w:val="22"/>
                <w:szCs w:val="22"/>
                <w:lang w:val="it-IT"/>
              </w:rPr>
              <w:t xml:space="preserve">- </w:t>
            </w:r>
            <w:r w:rsidR="00CC4780" w:rsidRPr="00CC4780">
              <w:rPr>
                <w:rFonts w:asciiTheme="minorHAnsi" w:hAnsiTheme="minorHAnsi" w:cstheme="minorHAnsi"/>
                <w:sz w:val="22"/>
                <w:szCs w:val="22"/>
                <w:lang w:val="it-IT"/>
              </w:rPr>
              <w:t>Esamina il materiale relativo alla Formazione Introduttiva per il Genitore delle Sessioni</w:t>
            </w:r>
            <w:r w:rsidR="00CC4780" w:rsidRPr="00CC4780">
              <w:rPr>
                <w:rFonts w:asciiTheme="minorHAnsi" w:hAnsiTheme="minorHAnsi" w:cstheme="minorHAnsi"/>
                <w:b/>
                <w:bCs/>
                <w:sz w:val="22"/>
                <w:szCs w:val="22"/>
                <w:lang w:val="it-IT"/>
              </w:rPr>
              <w:t xml:space="preserve"> </w:t>
            </w:r>
            <w:r w:rsidRPr="00CC4780">
              <w:rPr>
                <w:rFonts w:asciiTheme="minorHAnsi" w:hAnsiTheme="minorHAnsi" w:cstheme="minorHAnsi"/>
                <w:sz w:val="22"/>
                <w:szCs w:val="22"/>
                <w:lang w:val="it-IT"/>
              </w:rPr>
              <w:t>7 &amp; 8.</w:t>
            </w:r>
          </w:p>
          <w:p w14:paraId="55C1C8E5" w14:textId="0EA21732" w:rsidR="00227642" w:rsidRPr="00CC4780"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eastAsia="en-IE"/>
              </w:rPr>
            </w:pPr>
            <w:r w:rsidRPr="00CC4780">
              <w:rPr>
                <w:rFonts w:asciiTheme="minorHAnsi" w:hAnsiTheme="minorHAnsi" w:cstheme="minorHAnsi"/>
                <w:sz w:val="22"/>
                <w:szCs w:val="22"/>
                <w:lang w:val="it-IT"/>
              </w:rPr>
              <w:t>-</w:t>
            </w:r>
            <w:r w:rsidRPr="00CC4780">
              <w:rPr>
                <w:rFonts w:asciiTheme="minorHAnsi" w:hAnsiTheme="minorHAnsi" w:cstheme="minorHAnsi"/>
                <w:sz w:val="22"/>
                <w:szCs w:val="22"/>
                <w:lang w:val="it-IT" w:eastAsia="en-IE"/>
              </w:rPr>
              <w:t xml:space="preserve"> </w:t>
            </w:r>
            <w:r w:rsidR="00CC4780" w:rsidRPr="00CC4780">
              <w:rPr>
                <w:rFonts w:asciiTheme="minorHAnsi" w:hAnsiTheme="minorHAnsi" w:cstheme="minorHAnsi"/>
                <w:sz w:val="22"/>
                <w:szCs w:val="22"/>
                <w:lang w:val="it-IT" w:eastAsia="en-IE"/>
              </w:rPr>
              <w:t>Cerca online la sezione relativa all’Archivio del Programma Formativo Money Matters in Materia Finanziaria per completare il Badge Digitale del Modulo</w:t>
            </w:r>
            <w:r w:rsidR="00CC4780" w:rsidRPr="00CC4780">
              <w:rPr>
                <w:rFonts w:asciiTheme="minorHAnsi" w:hAnsiTheme="minorHAnsi" w:cstheme="minorHAnsi"/>
                <w:b/>
                <w:bCs/>
                <w:sz w:val="22"/>
                <w:szCs w:val="22"/>
                <w:lang w:val="it-IT" w:eastAsia="en-IE"/>
              </w:rPr>
              <w:t xml:space="preserve"> </w:t>
            </w:r>
            <w:r w:rsidRPr="00CC4780">
              <w:rPr>
                <w:rFonts w:asciiTheme="minorHAnsi" w:hAnsiTheme="minorHAnsi" w:cstheme="minorHAnsi"/>
                <w:sz w:val="22"/>
                <w:szCs w:val="22"/>
                <w:lang w:val="it-IT" w:eastAsia="en-IE"/>
              </w:rPr>
              <w:t>5.</w:t>
            </w:r>
          </w:p>
          <w:p w14:paraId="0644E577" w14:textId="77777777" w:rsidR="00227642" w:rsidRPr="00CC4780"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1C23CBC4" w14:textId="77777777" w:rsidR="00227642" w:rsidRPr="00CC4780"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p>
          <w:p w14:paraId="244CE743" w14:textId="4786D148" w:rsidR="00C83B7B" w:rsidRPr="00CC4780" w:rsidRDefault="00CC478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en-GB"/>
              </w:rPr>
            </w:pPr>
            <w:r w:rsidRPr="00CC4780">
              <w:rPr>
                <w:rFonts w:asciiTheme="minorHAnsi" w:hAnsiTheme="minorHAnsi" w:cstheme="minorHAnsi"/>
                <w:b/>
                <w:bCs/>
                <w:sz w:val="22"/>
                <w:szCs w:val="22"/>
                <w:lang w:val="it-IT"/>
              </w:rPr>
              <w:t>Grazie</w:t>
            </w:r>
          </w:p>
        </w:tc>
        <w:tc>
          <w:tcPr>
            <w:tcW w:w="830" w:type="pct"/>
          </w:tcPr>
          <w:p w14:paraId="3550ACA3" w14:textId="77777777"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2FBC500" w14:textId="77777777"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686" w:type="pct"/>
            <w:vAlign w:val="center"/>
          </w:tcPr>
          <w:p w14:paraId="3FC17E65" w14:textId="7F4C35CD" w:rsidR="00DE36AE" w:rsidRPr="00EE5FCA" w:rsidRDefault="00CC478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Slide </w:t>
            </w:r>
            <w:r w:rsidR="00DE36AE" w:rsidRPr="00EE5FCA">
              <w:rPr>
                <w:rFonts w:asciiTheme="minorHAnsi" w:hAnsiTheme="minorHAnsi" w:cstheme="minorHAnsi"/>
                <w:sz w:val="22"/>
                <w:szCs w:val="22"/>
                <w:lang w:val="en-GB"/>
              </w:rPr>
              <w:t>PP 34</w:t>
            </w:r>
          </w:p>
          <w:p w14:paraId="7D1ACA05" w14:textId="77777777" w:rsidR="00DE36AE" w:rsidRPr="00EE5FCA" w:rsidRDefault="00DE36A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07C52026"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306F0EDF"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2F9A5C47"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FD2CC69"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64F8AFF5" w14:textId="5FE1633E" w:rsidR="00C83B7B" w:rsidRPr="00EE5FCA" w:rsidRDefault="00CC478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Slide </w:t>
            </w:r>
            <w:r w:rsidR="00DE36AE" w:rsidRPr="00EE5FCA">
              <w:rPr>
                <w:rFonts w:asciiTheme="minorHAnsi" w:hAnsiTheme="minorHAnsi" w:cstheme="minorHAnsi"/>
                <w:sz w:val="22"/>
                <w:szCs w:val="22"/>
                <w:lang w:val="en-GB"/>
              </w:rPr>
              <w:t>PP35</w:t>
            </w:r>
          </w:p>
        </w:tc>
        <w:tc>
          <w:tcPr>
            <w:tcW w:w="472" w:type="pct"/>
            <w:vAlign w:val="center"/>
          </w:tcPr>
          <w:p w14:paraId="338345B6" w14:textId="77777777"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E5FCA">
              <w:rPr>
                <w:rFonts w:asciiTheme="minorHAnsi" w:hAnsiTheme="minorHAnsi" w:cstheme="minorHAnsi"/>
                <w:sz w:val="22"/>
                <w:szCs w:val="22"/>
                <w:lang w:val="en-GB"/>
              </w:rPr>
              <w:t>.</w:t>
            </w:r>
          </w:p>
        </w:tc>
      </w:tr>
      <w:tr w:rsidR="00EE5FCA" w:rsidRPr="00EE5FCA" w14:paraId="4CCCBCD4" w14:textId="77777777" w:rsidTr="007671A3">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3BD200C" w14:textId="437F541C" w:rsidR="00C83B7B" w:rsidRPr="00EE5FCA" w:rsidRDefault="00C83B7B" w:rsidP="00EE5FCA">
            <w:pPr>
              <w:pStyle w:val="Nessunaspaziatura"/>
              <w:numPr>
                <w:ilvl w:val="0"/>
                <w:numId w:val="0"/>
              </w:numPr>
              <w:rPr>
                <w:rFonts w:asciiTheme="minorHAnsi" w:hAnsiTheme="minorHAnsi" w:cstheme="minorHAnsi"/>
                <w:sz w:val="22"/>
                <w:szCs w:val="22"/>
              </w:rPr>
            </w:pPr>
            <w:r w:rsidRPr="00EE5FCA">
              <w:rPr>
                <w:rFonts w:asciiTheme="minorHAnsi" w:hAnsiTheme="minorHAnsi" w:cstheme="minorHAnsi"/>
                <w:sz w:val="22"/>
                <w:szCs w:val="22"/>
              </w:rPr>
              <w:lastRenderedPageBreak/>
              <w:t>Durat</w:t>
            </w:r>
            <w:r w:rsidR="00CC4780">
              <w:rPr>
                <w:rFonts w:asciiTheme="minorHAnsi" w:hAnsiTheme="minorHAnsi" w:cstheme="minorHAnsi"/>
                <w:sz w:val="22"/>
                <w:szCs w:val="22"/>
              </w:rPr>
              <w:t>a totale</w:t>
            </w:r>
          </w:p>
        </w:tc>
        <w:tc>
          <w:tcPr>
            <w:tcW w:w="4385" w:type="pct"/>
            <w:gridSpan w:val="4"/>
            <w:vAlign w:val="center"/>
          </w:tcPr>
          <w:p w14:paraId="49834A78" w14:textId="0F33DA2A"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E5FCA">
              <w:rPr>
                <w:rFonts w:asciiTheme="minorHAnsi" w:hAnsiTheme="minorHAnsi" w:cstheme="minorHAnsi"/>
                <w:sz w:val="22"/>
                <w:szCs w:val="22"/>
                <w:lang w:val="en-GB"/>
              </w:rPr>
              <w:t>1</w:t>
            </w:r>
            <w:r w:rsidR="00CE19E6" w:rsidRPr="00EE5FCA">
              <w:rPr>
                <w:rFonts w:asciiTheme="minorHAnsi" w:hAnsiTheme="minorHAnsi" w:cstheme="minorHAnsi"/>
                <w:sz w:val="22"/>
                <w:szCs w:val="22"/>
                <w:lang w:val="en-GB"/>
              </w:rPr>
              <w:t>7</w:t>
            </w:r>
            <w:r w:rsidRPr="00EE5FCA">
              <w:rPr>
                <w:rFonts w:asciiTheme="minorHAnsi" w:hAnsiTheme="minorHAnsi" w:cstheme="minorHAnsi"/>
                <w:sz w:val="22"/>
                <w:szCs w:val="22"/>
                <w:lang w:val="en-GB"/>
              </w:rPr>
              <w:t>0 minut</w:t>
            </w:r>
            <w:r w:rsidR="00CC4780">
              <w:rPr>
                <w:rFonts w:asciiTheme="minorHAnsi" w:hAnsiTheme="minorHAnsi" w:cstheme="minorHAnsi"/>
                <w:sz w:val="22"/>
                <w:szCs w:val="22"/>
                <w:lang w:val="en-GB"/>
              </w:rPr>
              <w:t>i</w:t>
            </w:r>
          </w:p>
        </w:tc>
      </w:tr>
    </w:tbl>
    <w:p w14:paraId="6574E5AF" w14:textId="77777777" w:rsidR="002E0AA1" w:rsidRPr="00EE5FCA" w:rsidRDefault="002E0AA1" w:rsidP="00EE5FCA">
      <w:pPr>
        <w:pStyle w:val="Nessunaspaziatura"/>
        <w:numPr>
          <w:ilvl w:val="0"/>
          <w:numId w:val="0"/>
        </w:numPr>
        <w:rPr>
          <w:sz w:val="22"/>
          <w:szCs w:val="22"/>
        </w:rPr>
      </w:pPr>
    </w:p>
    <w:sectPr w:rsidR="002E0AA1" w:rsidRPr="00EE5FCA" w:rsidSect="00CE67DA">
      <w:headerReference w:type="even" r:id="rId10"/>
      <w:headerReference w:type="default" r:id="rId11"/>
      <w:footerReference w:type="even" r:id="rId12"/>
      <w:headerReference w:type="first" r:id="rId13"/>
      <w:footerReference w:type="first" r:id="rId14"/>
      <w:pgSz w:w="11906" w:h="8419" w:orient="landscape"/>
      <w:pgMar w:top="907" w:right="851" w:bottom="720" w:left="720"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CDBF" w14:textId="77777777" w:rsidR="00010D91" w:rsidRDefault="00010D91">
      <w:pPr>
        <w:spacing w:after="0"/>
      </w:pPr>
      <w:r>
        <w:separator/>
      </w:r>
    </w:p>
  </w:endnote>
  <w:endnote w:type="continuationSeparator" w:id="0">
    <w:p w14:paraId="73041C00" w14:textId="77777777" w:rsidR="00010D91" w:rsidRDefault="00010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EB50" w14:textId="77777777" w:rsidR="002E0AA1" w:rsidRDefault="00010D91">
    <w:pPr>
      <w:pBdr>
        <w:top w:val="nil"/>
        <w:left w:val="nil"/>
        <w:bottom w:val="nil"/>
        <w:right w:val="nil"/>
        <w:between w:val="nil"/>
      </w:pBdr>
      <w:tabs>
        <w:tab w:val="center" w:pos="4153"/>
        <w:tab w:val="right" w:pos="8306"/>
      </w:tabs>
      <w:spacing w:after="0"/>
      <w:rPr>
        <w:color w:val="374856"/>
      </w:rPr>
    </w:pPr>
    <w:r>
      <w:rPr>
        <w:noProof/>
      </w:rPr>
      <w:pict w14:anchorId="01C5893E">
        <v:rect id="Rectangle 230" o:spid="_x0000_s1026" style="position:absolute;margin-left:75pt;margin-top:9.6pt;width:335pt;height:36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" filled="f" stroked="f">
          <v:textbox inset="0,0,0,0">
            <w:txbxContent>
              <w:p w14:paraId="1004FCCF" w14:textId="70476795" w:rsidR="002E0AA1" w:rsidRDefault="00D44B96">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[Numero del Progetto</w:t>
                </w:r>
                <w:r w:rsidR="001569EA">
                  <w:rPr>
                    <w:color w:val="374856"/>
                    <w:sz w:val="14"/>
                  </w:rPr>
                  <w:t>: KA204-EADDB377]</w:t>
                </w:r>
              </w:p>
            </w:txbxContent>
          </v:textbox>
          <w10:wrap type="square"/>
        </v:rect>
      </w:pict>
    </w:r>
    <w:r w:rsidR="001569EA">
      <w:rPr>
        <w:noProof/>
        <w:lang w:val="it-IT" w:eastAsia="it-IT"/>
      </w:rPr>
      <w:drawing>
        <wp:anchor distT="0" distB="0" distL="0" distR="0" simplePos="0" relativeHeight="251665408" behindDoc="0" locked="0" layoutInCell="1" allowOverlap="1" wp14:anchorId="122EB2D1" wp14:editId="248EC49C">
          <wp:simplePos x="0" y="0"/>
          <wp:positionH relativeFrom="column">
            <wp:posOffset>0</wp:posOffset>
          </wp:positionH>
          <wp:positionV relativeFrom="paragraph">
            <wp:posOffset>176510</wp:posOffset>
          </wp:positionV>
          <wp:extent cx="838200" cy="190500"/>
          <wp:effectExtent l="0" t="0" r="0" b="0"/>
          <wp:wrapSquare wrapText="bothSides" distT="0" distB="0" distL="0" distR="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555" b="-5555"/>
                  <a:stretch>
                    <a:fillRect/>
                  </a:stretch>
                </pic:blipFill>
                <pic:spPr>
                  <a:xfrm>
                    <a:off x="0" y="0"/>
                    <a:ext cx="838200" cy="190500"/>
                  </a:xfrm>
                  <a:prstGeom prst="rect">
                    <a:avLst/>
                  </a:prstGeom>
                  <a:ln/>
                </pic:spPr>
              </pic:pic>
            </a:graphicData>
          </a:graphic>
        </wp:anchor>
      </w:drawing>
    </w:r>
  </w:p>
  <w:p w14:paraId="785D2843" w14:textId="77777777" w:rsidR="002E0AA1" w:rsidRDefault="002E0AA1">
    <w:pPr>
      <w:pBdr>
        <w:top w:val="nil"/>
        <w:left w:val="nil"/>
        <w:bottom w:val="nil"/>
        <w:right w:val="nil"/>
        <w:between w:val="nil"/>
      </w:pBdr>
      <w:tabs>
        <w:tab w:val="center" w:pos="4153"/>
        <w:tab w:val="right" w:pos="8306"/>
      </w:tabs>
      <w:spacing w:after="0"/>
      <w:rPr>
        <w:color w:val="3748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2449" w14:textId="77777777" w:rsidR="002E0AA1" w:rsidRDefault="00010D91">
    <w:pPr>
      <w:pBdr>
        <w:top w:val="nil"/>
        <w:left w:val="nil"/>
        <w:bottom w:val="nil"/>
        <w:right w:val="nil"/>
        <w:between w:val="nil"/>
      </w:pBdr>
      <w:tabs>
        <w:tab w:val="center" w:pos="4153"/>
        <w:tab w:val="right" w:pos="8306"/>
      </w:tabs>
      <w:spacing w:after="0"/>
      <w:rPr>
        <w:color w:val="374856"/>
      </w:rPr>
    </w:pPr>
    <w:r>
      <w:rPr>
        <w:noProof/>
      </w:rPr>
      <w:pict w14:anchorId="1419667F">
        <v:rect id="Rectangle 232" o:spid="_x0000_s1025" style="position:absolute;margin-left:74pt;margin-top:10.6pt;width:342pt;height:35.4pt;z-index:251662336;visibility:visible;mso-wrap-distance-top:3.6pt;mso-wrap-distance-bottom:3.6pt" filled="f" stroked="f">
          <v:textbox inset="0,0,0,0">
            <w:txbxContent>
              <w:p w14:paraId="3F1D3DB3" w14:textId="596D0FA0" w:rsidR="002E0AA1" w:rsidRDefault="006462A7">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[Numero del Progetto</w:t>
                </w:r>
                <w:r w:rsidR="001569EA">
                  <w:rPr>
                    <w:color w:val="374856"/>
                    <w:sz w:val="14"/>
                  </w:rPr>
                  <w:t>: KA204-EADDB377]</w:t>
                </w:r>
              </w:p>
            </w:txbxContent>
          </v:textbox>
          <w10:wrap type="square"/>
        </v:rect>
      </w:pict>
    </w:r>
  </w:p>
  <w:p w14:paraId="1090AEB5" w14:textId="77777777" w:rsidR="002E0AA1" w:rsidRDefault="001569EA">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3360" behindDoc="0" locked="0" layoutInCell="1" allowOverlap="1" wp14:anchorId="2D7DD71A" wp14:editId="4FB1C66D">
          <wp:simplePos x="0" y="0"/>
          <wp:positionH relativeFrom="column">
            <wp:posOffset>-4443</wp:posOffset>
          </wp:positionH>
          <wp:positionV relativeFrom="paragraph">
            <wp:posOffset>0</wp:posOffset>
          </wp:positionV>
          <wp:extent cx="837509" cy="173355"/>
          <wp:effectExtent l="0" t="0" r="0" b="0"/>
          <wp:wrapSquare wrapText="bothSides" distT="0" distB="0" distL="0" distR="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A7C0" w14:textId="77777777" w:rsidR="00010D91" w:rsidRDefault="00010D91">
      <w:pPr>
        <w:spacing w:after="0"/>
      </w:pPr>
      <w:r>
        <w:separator/>
      </w:r>
    </w:p>
  </w:footnote>
  <w:footnote w:type="continuationSeparator" w:id="0">
    <w:p w14:paraId="152ABA09" w14:textId="77777777" w:rsidR="00010D91" w:rsidRDefault="00010D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ACE2" w14:textId="77777777" w:rsidR="002E0AA1" w:rsidRDefault="001569EA">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60288" behindDoc="0" locked="0" layoutInCell="1" allowOverlap="1" wp14:anchorId="3AF63270" wp14:editId="11F9CD21">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010D91">
      <w:rPr>
        <w:noProof/>
      </w:rPr>
      <w:pict w14:anchorId="373F27AE">
        <v:rect id="Rectangle 231" o:spid="_x0000_s1028" style="position:absolute;margin-left:206pt;margin-top:-2.4pt;width:187.4pt;height:25.95pt;z-index:251661312;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" stroked="f">
          <v:textbox inset="0,0,0,0">
            <w:txbxContent>
              <w:p w14:paraId="1F49C3EA" w14:textId="77777777" w:rsidR="002E0AA1" w:rsidRDefault="001569EA">
                <w:pPr>
                  <w:ind w:right="148"/>
                  <w:jc w:val="right"/>
                  <w:textDirection w:val="btLr"/>
                </w:pPr>
                <w:r>
                  <w:rPr>
                    <w:color w:val="0A9A8F"/>
                    <w:u w:val="single"/>
                  </w:rPr>
                  <w:t>www.moneymattersproject.eu</w:t>
                </w:r>
              </w:p>
              <w:p w14:paraId="6BED9856" w14:textId="77777777" w:rsidR="002E0AA1" w:rsidRDefault="002E0AA1">
                <w:pPr>
                  <w:ind w:right="148"/>
                  <w:jc w:val="right"/>
                  <w:textDirection w:val="btLr"/>
                </w:pPr>
              </w:p>
            </w:txbxContent>
          </v:textbox>
          <w10:wrap type="square"/>
        </v:rect>
      </w:pict>
    </w:r>
  </w:p>
  <w:p w14:paraId="7FB62FD1" w14:textId="77777777" w:rsidR="002E0AA1" w:rsidRDefault="002E0AA1">
    <w:pPr>
      <w:pBdr>
        <w:top w:val="nil"/>
        <w:left w:val="nil"/>
        <w:bottom w:val="nil"/>
        <w:right w:val="nil"/>
        <w:between w:val="nil"/>
      </w:pBdr>
      <w:tabs>
        <w:tab w:val="center" w:pos="4153"/>
        <w:tab w:val="right" w:pos="8306"/>
      </w:tabs>
      <w:spacing w:after="0"/>
      <w:rPr>
        <w:color w:val="374856"/>
      </w:rPr>
    </w:pPr>
  </w:p>
  <w:p w14:paraId="0B555D57"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C07" w14:textId="77777777" w:rsidR="002E0AA1" w:rsidRDefault="001569EA">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8240" behindDoc="0" locked="0" layoutInCell="1" allowOverlap="1" wp14:anchorId="0CE21D00" wp14:editId="597F33DC">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010D91">
      <w:rPr>
        <w:noProof/>
      </w:rPr>
      <w:pict w14:anchorId="7FF554DC">
        <v:rect id="Rectangle 228" o:spid="_x0000_s1027" style="position:absolute;margin-left:206pt;margin-top:-6.4pt;width:187.4pt;height:25.95pt;z-index:251659264;visibility:visible;mso-wrap-distance-top:3.6pt;mso-wrap-distance-bottom:3.6pt;mso-position-horizontal-relative:text;mso-position-vertical-relative:text" stroked="f">
          <v:textbox inset="0,0,0,0">
            <w:txbxContent>
              <w:p w14:paraId="5524CDD3" w14:textId="77777777" w:rsidR="002E0AA1" w:rsidRDefault="001569EA">
                <w:pPr>
                  <w:ind w:right="148"/>
                  <w:jc w:val="right"/>
                  <w:textDirection w:val="btLr"/>
                </w:pPr>
                <w:r>
                  <w:rPr>
                    <w:color w:val="0A9A8F"/>
                    <w:u w:val="single"/>
                  </w:rPr>
                  <w:t>www.moneymattersproject.eu</w:t>
                </w:r>
              </w:p>
              <w:p w14:paraId="7FF8FC81" w14:textId="77777777" w:rsidR="002E0AA1" w:rsidRDefault="002E0AA1">
                <w:pPr>
                  <w:ind w:right="425"/>
                  <w:jc w:val="right"/>
                  <w:textDirection w:val="btLr"/>
                </w:pPr>
              </w:p>
            </w:txbxContent>
          </v:textbox>
          <w10:wrap type="square"/>
        </v:rect>
      </w:pict>
    </w:r>
  </w:p>
  <w:p w14:paraId="4352D20C" w14:textId="77777777" w:rsidR="002E0AA1" w:rsidRDefault="002E0AA1">
    <w:pPr>
      <w:pBdr>
        <w:top w:val="nil"/>
        <w:left w:val="nil"/>
        <w:bottom w:val="nil"/>
        <w:right w:val="nil"/>
        <w:between w:val="nil"/>
      </w:pBdr>
      <w:tabs>
        <w:tab w:val="center" w:pos="4153"/>
        <w:tab w:val="right" w:pos="8306"/>
      </w:tabs>
      <w:spacing w:after="0"/>
      <w:rPr>
        <w:color w:val="374856"/>
      </w:rPr>
    </w:pPr>
  </w:p>
  <w:p w14:paraId="5B50F777"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2224"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E5F"/>
    <w:multiLevelType w:val="hybridMultilevel"/>
    <w:tmpl w:val="3E90A6BE"/>
    <w:lvl w:ilvl="0" w:tplc="51C2DE1E">
      <w:start w:val="1"/>
      <w:numFmt w:val="bullet"/>
      <w:lvlText w:val=""/>
      <w:lvlJc w:val="left"/>
      <w:pPr>
        <w:ind w:left="360" w:hanging="360"/>
      </w:pPr>
      <w:rPr>
        <w:rFonts w:ascii="Symbol" w:hAnsi="Symbol" w:hint="default"/>
        <w:color w:val="0A9A8F" w:themeColor="accent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506E15"/>
    <w:multiLevelType w:val="hybridMultilevel"/>
    <w:tmpl w:val="D80262F6"/>
    <w:lvl w:ilvl="0" w:tplc="F6FE377A">
      <w:start w:val="1"/>
      <w:numFmt w:val="bullet"/>
      <w:lvlText w:val=""/>
      <w:lvlJc w:val="left"/>
      <w:pPr>
        <w:tabs>
          <w:tab w:val="num" w:pos="720"/>
        </w:tabs>
        <w:ind w:left="720" w:hanging="360"/>
      </w:pPr>
      <w:rPr>
        <w:rFonts w:ascii="Wingdings" w:hAnsi="Wingdings" w:hint="default"/>
      </w:rPr>
    </w:lvl>
    <w:lvl w:ilvl="1" w:tplc="D660D418" w:tentative="1">
      <w:start w:val="1"/>
      <w:numFmt w:val="bullet"/>
      <w:lvlText w:val=""/>
      <w:lvlJc w:val="left"/>
      <w:pPr>
        <w:tabs>
          <w:tab w:val="num" w:pos="1440"/>
        </w:tabs>
        <w:ind w:left="1440" w:hanging="360"/>
      </w:pPr>
      <w:rPr>
        <w:rFonts w:ascii="Wingdings" w:hAnsi="Wingdings" w:hint="default"/>
      </w:rPr>
    </w:lvl>
    <w:lvl w:ilvl="2" w:tplc="185279DC">
      <w:start w:val="1"/>
      <w:numFmt w:val="bullet"/>
      <w:lvlText w:val=""/>
      <w:lvlJc w:val="left"/>
      <w:pPr>
        <w:tabs>
          <w:tab w:val="num" w:pos="2160"/>
        </w:tabs>
        <w:ind w:left="2160" w:hanging="360"/>
      </w:pPr>
      <w:rPr>
        <w:rFonts w:ascii="Wingdings" w:hAnsi="Wingdings" w:hint="default"/>
      </w:rPr>
    </w:lvl>
    <w:lvl w:ilvl="3" w:tplc="7D1E89E8" w:tentative="1">
      <w:start w:val="1"/>
      <w:numFmt w:val="bullet"/>
      <w:lvlText w:val=""/>
      <w:lvlJc w:val="left"/>
      <w:pPr>
        <w:tabs>
          <w:tab w:val="num" w:pos="2880"/>
        </w:tabs>
        <w:ind w:left="2880" w:hanging="360"/>
      </w:pPr>
      <w:rPr>
        <w:rFonts w:ascii="Wingdings" w:hAnsi="Wingdings" w:hint="default"/>
      </w:rPr>
    </w:lvl>
    <w:lvl w:ilvl="4" w:tplc="1FD81A5C" w:tentative="1">
      <w:start w:val="1"/>
      <w:numFmt w:val="bullet"/>
      <w:lvlText w:val=""/>
      <w:lvlJc w:val="left"/>
      <w:pPr>
        <w:tabs>
          <w:tab w:val="num" w:pos="3600"/>
        </w:tabs>
        <w:ind w:left="3600" w:hanging="360"/>
      </w:pPr>
      <w:rPr>
        <w:rFonts w:ascii="Wingdings" w:hAnsi="Wingdings" w:hint="default"/>
      </w:rPr>
    </w:lvl>
    <w:lvl w:ilvl="5" w:tplc="84682202" w:tentative="1">
      <w:start w:val="1"/>
      <w:numFmt w:val="bullet"/>
      <w:lvlText w:val=""/>
      <w:lvlJc w:val="left"/>
      <w:pPr>
        <w:tabs>
          <w:tab w:val="num" w:pos="4320"/>
        </w:tabs>
        <w:ind w:left="4320" w:hanging="360"/>
      </w:pPr>
      <w:rPr>
        <w:rFonts w:ascii="Wingdings" w:hAnsi="Wingdings" w:hint="default"/>
      </w:rPr>
    </w:lvl>
    <w:lvl w:ilvl="6" w:tplc="FD683B6C" w:tentative="1">
      <w:start w:val="1"/>
      <w:numFmt w:val="bullet"/>
      <w:lvlText w:val=""/>
      <w:lvlJc w:val="left"/>
      <w:pPr>
        <w:tabs>
          <w:tab w:val="num" w:pos="5040"/>
        </w:tabs>
        <w:ind w:left="5040" w:hanging="360"/>
      </w:pPr>
      <w:rPr>
        <w:rFonts w:ascii="Wingdings" w:hAnsi="Wingdings" w:hint="default"/>
      </w:rPr>
    </w:lvl>
    <w:lvl w:ilvl="7" w:tplc="08F4BD44" w:tentative="1">
      <w:start w:val="1"/>
      <w:numFmt w:val="bullet"/>
      <w:lvlText w:val=""/>
      <w:lvlJc w:val="left"/>
      <w:pPr>
        <w:tabs>
          <w:tab w:val="num" w:pos="5760"/>
        </w:tabs>
        <w:ind w:left="5760" w:hanging="360"/>
      </w:pPr>
      <w:rPr>
        <w:rFonts w:ascii="Wingdings" w:hAnsi="Wingdings" w:hint="default"/>
      </w:rPr>
    </w:lvl>
    <w:lvl w:ilvl="8" w:tplc="92CE52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20CD1"/>
    <w:multiLevelType w:val="hybridMultilevel"/>
    <w:tmpl w:val="E50491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1C26F01"/>
    <w:multiLevelType w:val="hybridMultilevel"/>
    <w:tmpl w:val="AA807F14"/>
    <w:lvl w:ilvl="0" w:tplc="DC2893FE">
      <w:start w:val="1"/>
      <w:numFmt w:val="bullet"/>
      <w:lvlText w:val=""/>
      <w:lvlJc w:val="left"/>
      <w:pPr>
        <w:ind w:left="360" w:hanging="360"/>
      </w:pPr>
      <w:rPr>
        <w:rFonts w:ascii="Symbol" w:hAnsi="Symbol" w:hint="default"/>
        <w:color w:val="FAA337" w:themeColor="accent1"/>
        <w:sz w:val="24"/>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31006E2"/>
    <w:multiLevelType w:val="hybridMultilevel"/>
    <w:tmpl w:val="7E4C91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5191BC7"/>
    <w:multiLevelType w:val="hybridMultilevel"/>
    <w:tmpl w:val="9998CA4C"/>
    <w:lvl w:ilvl="0" w:tplc="4F0CED96">
      <w:start w:val="1"/>
      <w:numFmt w:val="bullet"/>
      <w:lvlText w:val=""/>
      <w:lvlJc w:val="left"/>
      <w:pPr>
        <w:tabs>
          <w:tab w:val="num" w:pos="720"/>
        </w:tabs>
        <w:ind w:left="720" w:hanging="360"/>
      </w:pPr>
      <w:rPr>
        <w:rFonts w:ascii="Wingdings" w:hAnsi="Wingdings" w:hint="default"/>
      </w:rPr>
    </w:lvl>
    <w:lvl w:ilvl="1" w:tplc="3F367708" w:tentative="1">
      <w:start w:val="1"/>
      <w:numFmt w:val="bullet"/>
      <w:lvlText w:val=""/>
      <w:lvlJc w:val="left"/>
      <w:pPr>
        <w:tabs>
          <w:tab w:val="num" w:pos="1440"/>
        </w:tabs>
        <w:ind w:left="1440" w:hanging="360"/>
      </w:pPr>
      <w:rPr>
        <w:rFonts w:ascii="Wingdings" w:hAnsi="Wingdings" w:hint="default"/>
      </w:rPr>
    </w:lvl>
    <w:lvl w:ilvl="2" w:tplc="0786F5B6" w:tentative="1">
      <w:start w:val="1"/>
      <w:numFmt w:val="bullet"/>
      <w:lvlText w:val=""/>
      <w:lvlJc w:val="left"/>
      <w:pPr>
        <w:tabs>
          <w:tab w:val="num" w:pos="2160"/>
        </w:tabs>
        <w:ind w:left="2160" w:hanging="360"/>
      </w:pPr>
      <w:rPr>
        <w:rFonts w:ascii="Wingdings" w:hAnsi="Wingdings" w:hint="default"/>
      </w:rPr>
    </w:lvl>
    <w:lvl w:ilvl="3" w:tplc="06A2B4D4" w:tentative="1">
      <w:start w:val="1"/>
      <w:numFmt w:val="bullet"/>
      <w:lvlText w:val=""/>
      <w:lvlJc w:val="left"/>
      <w:pPr>
        <w:tabs>
          <w:tab w:val="num" w:pos="2880"/>
        </w:tabs>
        <w:ind w:left="2880" w:hanging="360"/>
      </w:pPr>
      <w:rPr>
        <w:rFonts w:ascii="Wingdings" w:hAnsi="Wingdings" w:hint="default"/>
      </w:rPr>
    </w:lvl>
    <w:lvl w:ilvl="4" w:tplc="BDC83D6C" w:tentative="1">
      <w:start w:val="1"/>
      <w:numFmt w:val="bullet"/>
      <w:lvlText w:val=""/>
      <w:lvlJc w:val="left"/>
      <w:pPr>
        <w:tabs>
          <w:tab w:val="num" w:pos="3600"/>
        </w:tabs>
        <w:ind w:left="3600" w:hanging="360"/>
      </w:pPr>
      <w:rPr>
        <w:rFonts w:ascii="Wingdings" w:hAnsi="Wingdings" w:hint="default"/>
      </w:rPr>
    </w:lvl>
    <w:lvl w:ilvl="5" w:tplc="C09EEEA6" w:tentative="1">
      <w:start w:val="1"/>
      <w:numFmt w:val="bullet"/>
      <w:lvlText w:val=""/>
      <w:lvlJc w:val="left"/>
      <w:pPr>
        <w:tabs>
          <w:tab w:val="num" w:pos="4320"/>
        </w:tabs>
        <w:ind w:left="4320" w:hanging="360"/>
      </w:pPr>
      <w:rPr>
        <w:rFonts w:ascii="Wingdings" w:hAnsi="Wingdings" w:hint="default"/>
      </w:rPr>
    </w:lvl>
    <w:lvl w:ilvl="6" w:tplc="F9107FBC" w:tentative="1">
      <w:start w:val="1"/>
      <w:numFmt w:val="bullet"/>
      <w:lvlText w:val=""/>
      <w:lvlJc w:val="left"/>
      <w:pPr>
        <w:tabs>
          <w:tab w:val="num" w:pos="5040"/>
        </w:tabs>
        <w:ind w:left="5040" w:hanging="360"/>
      </w:pPr>
      <w:rPr>
        <w:rFonts w:ascii="Wingdings" w:hAnsi="Wingdings" w:hint="default"/>
      </w:rPr>
    </w:lvl>
    <w:lvl w:ilvl="7" w:tplc="BD307938" w:tentative="1">
      <w:start w:val="1"/>
      <w:numFmt w:val="bullet"/>
      <w:lvlText w:val=""/>
      <w:lvlJc w:val="left"/>
      <w:pPr>
        <w:tabs>
          <w:tab w:val="num" w:pos="5760"/>
        </w:tabs>
        <w:ind w:left="5760" w:hanging="360"/>
      </w:pPr>
      <w:rPr>
        <w:rFonts w:ascii="Wingdings" w:hAnsi="Wingdings" w:hint="default"/>
      </w:rPr>
    </w:lvl>
    <w:lvl w:ilvl="8" w:tplc="C3424D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C7B87"/>
    <w:multiLevelType w:val="hybridMultilevel"/>
    <w:tmpl w:val="60C49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25306"/>
    <w:multiLevelType w:val="hybridMultilevel"/>
    <w:tmpl w:val="9A40F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46230"/>
    <w:multiLevelType w:val="hybridMultilevel"/>
    <w:tmpl w:val="08A02E4C"/>
    <w:lvl w:ilvl="0" w:tplc="80F8155C">
      <w:start w:val="1"/>
      <w:numFmt w:val="bullet"/>
      <w:lvlText w:val="•"/>
      <w:lvlJc w:val="left"/>
      <w:pPr>
        <w:tabs>
          <w:tab w:val="num" w:pos="720"/>
        </w:tabs>
        <w:ind w:left="720" w:hanging="360"/>
      </w:pPr>
      <w:rPr>
        <w:rFonts w:ascii="Arial" w:hAnsi="Arial" w:hint="default"/>
      </w:rPr>
    </w:lvl>
    <w:lvl w:ilvl="1" w:tplc="B4F4A7CA">
      <w:start w:val="1"/>
      <w:numFmt w:val="bullet"/>
      <w:lvlText w:val="•"/>
      <w:lvlJc w:val="left"/>
      <w:pPr>
        <w:tabs>
          <w:tab w:val="num" w:pos="1440"/>
        </w:tabs>
        <w:ind w:left="1440" w:hanging="360"/>
      </w:pPr>
      <w:rPr>
        <w:rFonts w:ascii="Arial" w:hAnsi="Arial" w:hint="default"/>
      </w:rPr>
    </w:lvl>
    <w:lvl w:ilvl="2" w:tplc="8BE8AD2E" w:tentative="1">
      <w:start w:val="1"/>
      <w:numFmt w:val="bullet"/>
      <w:lvlText w:val="•"/>
      <w:lvlJc w:val="left"/>
      <w:pPr>
        <w:tabs>
          <w:tab w:val="num" w:pos="2160"/>
        </w:tabs>
        <w:ind w:left="2160" w:hanging="360"/>
      </w:pPr>
      <w:rPr>
        <w:rFonts w:ascii="Arial" w:hAnsi="Arial" w:hint="default"/>
      </w:rPr>
    </w:lvl>
    <w:lvl w:ilvl="3" w:tplc="599086F8" w:tentative="1">
      <w:start w:val="1"/>
      <w:numFmt w:val="bullet"/>
      <w:lvlText w:val="•"/>
      <w:lvlJc w:val="left"/>
      <w:pPr>
        <w:tabs>
          <w:tab w:val="num" w:pos="2880"/>
        </w:tabs>
        <w:ind w:left="2880" w:hanging="360"/>
      </w:pPr>
      <w:rPr>
        <w:rFonts w:ascii="Arial" w:hAnsi="Arial" w:hint="default"/>
      </w:rPr>
    </w:lvl>
    <w:lvl w:ilvl="4" w:tplc="7B26F46A" w:tentative="1">
      <w:start w:val="1"/>
      <w:numFmt w:val="bullet"/>
      <w:lvlText w:val="•"/>
      <w:lvlJc w:val="left"/>
      <w:pPr>
        <w:tabs>
          <w:tab w:val="num" w:pos="3600"/>
        </w:tabs>
        <w:ind w:left="3600" w:hanging="360"/>
      </w:pPr>
      <w:rPr>
        <w:rFonts w:ascii="Arial" w:hAnsi="Arial" w:hint="default"/>
      </w:rPr>
    </w:lvl>
    <w:lvl w:ilvl="5" w:tplc="0B865EDA" w:tentative="1">
      <w:start w:val="1"/>
      <w:numFmt w:val="bullet"/>
      <w:lvlText w:val="•"/>
      <w:lvlJc w:val="left"/>
      <w:pPr>
        <w:tabs>
          <w:tab w:val="num" w:pos="4320"/>
        </w:tabs>
        <w:ind w:left="4320" w:hanging="360"/>
      </w:pPr>
      <w:rPr>
        <w:rFonts w:ascii="Arial" w:hAnsi="Arial" w:hint="default"/>
      </w:rPr>
    </w:lvl>
    <w:lvl w:ilvl="6" w:tplc="494E9AE4" w:tentative="1">
      <w:start w:val="1"/>
      <w:numFmt w:val="bullet"/>
      <w:lvlText w:val="•"/>
      <w:lvlJc w:val="left"/>
      <w:pPr>
        <w:tabs>
          <w:tab w:val="num" w:pos="5040"/>
        </w:tabs>
        <w:ind w:left="5040" w:hanging="360"/>
      </w:pPr>
      <w:rPr>
        <w:rFonts w:ascii="Arial" w:hAnsi="Arial" w:hint="default"/>
      </w:rPr>
    </w:lvl>
    <w:lvl w:ilvl="7" w:tplc="8B62A98A" w:tentative="1">
      <w:start w:val="1"/>
      <w:numFmt w:val="bullet"/>
      <w:lvlText w:val="•"/>
      <w:lvlJc w:val="left"/>
      <w:pPr>
        <w:tabs>
          <w:tab w:val="num" w:pos="5760"/>
        </w:tabs>
        <w:ind w:left="5760" w:hanging="360"/>
      </w:pPr>
      <w:rPr>
        <w:rFonts w:ascii="Arial" w:hAnsi="Arial" w:hint="default"/>
      </w:rPr>
    </w:lvl>
    <w:lvl w:ilvl="8" w:tplc="8E0E4A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63581"/>
    <w:multiLevelType w:val="hybridMultilevel"/>
    <w:tmpl w:val="9E022456"/>
    <w:lvl w:ilvl="0" w:tplc="74DC8976">
      <w:start w:val="1"/>
      <w:numFmt w:val="bullet"/>
      <w:lvlText w:val="•"/>
      <w:lvlJc w:val="left"/>
      <w:pPr>
        <w:tabs>
          <w:tab w:val="num" w:pos="720"/>
        </w:tabs>
        <w:ind w:left="720" w:hanging="360"/>
      </w:pPr>
      <w:rPr>
        <w:rFonts w:ascii="Arial" w:hAnsi="Arial" w:hint="default"/>
      </w:rPr>
    </w:lvl>
    <w:lvl w:ilvl="1" w:tplc="11E28CF4" w:tentative="1">
      <w:start w:val="1"/>
      <w:numFmt w:val="bullet"/>
      <w:lvlText w:val="•"/>
      <w:lvlJc w:val="left"/>
      <w:pPr>
        <w:tabs>
          <w:tab w:val="num" w:pos="1440"/>
        </w:tabs>
        <w:ind w:left="1440" w:hanging="360"/>
      </w:pPr>
      <w:rPr>
        <w:rFonts w:ascii="Arial" w:hAnsi="Arial" w:hint="default"/>
      </w:rPr>
    </w:lvl>
    <w:lvl w:ilvl="2" w:tplc="EB3C2152" w:tentative="1">
      <w:start w:val="1"/>
      <w:numFmt w:val="bullet"/>
      <w:lvlText w:val="•"/>
      <w:lvlJc w:val="left"/>
      <w:pPr>
        <w:tabs>
          <w:tab w:val="num" w:pos="2160"/>
        </w:tabs>
        <w:ind w:left="2160" w:hanging="360"/>
      </w:pPr>
      <w:rPr>
        <w:rFonts w:ascii="Arial" w:hAnsi="Arial" w:hint="default"/>
      </w:rPr>
    </w:lvl>
    <w:lvl w:ilvl="3" w:tplc="8846821C" w:tentative="1">
      <w:start w:val="1"/>
      <w:numFmt w:val="bullet"/>
      <w:lvlText w:val="•"/>
      <w:lvlJc w:val="left"/>
      <w:pPr>
        <w:tabs>
          <w:tab w:val="num" w:pos="2880"/>
        </w:tabs>
        <w:ind w:left="2880" w:hanging="360"/>
      </w:pPr>
      <w:rPr>
        <w:rFonts w:ascii="Arial" w:hAnsi="Arial" w:hint="default"/>
      </w:rPr>
    </w:lvl>
    <w:lvl w:ilvl="4" w:tplc="CAF0DC58" w:tentative="1">
      <w:start w:val="1"/>
      <w:numFmt w:val="bullet"/>
      <w:lvlText w:val="•"/>
      <w:lvlJc w:val="left"/>
      <w:pPr>
        <w:tabs>
          <w:tab w:val="num" w:pos="3600"/>
        </w:tabs>
        <w:ind w:left="3600" w:hanging="360"/>
      </w:pPr>
      <w:rPr>
        <w:rFonts w:ascii="Arial" w:hAnsi="Arial" w:hint="default"/>
      </w:rPr>
    </w:lvl>
    <w:lvl w:ilvl="5" w:tplc="DDFA5D64" w:tentative="1">
      <w:start w:val="1"/>
      <w:numFmt w:val="bullet"/>
      <w:lvlText w:val="•"/>
      <w:lvlJc w:val="left"/>
      <w:pPr>
        <w:tabs>
          <w:tab w:val="num" w:pos="4320"/>
        </w:tabs>
        <w:ind w:left="4320" w:hanging="360"/>
      </w:pPr>
      <w:rPr>
        <w:rFonts w:ascii="Arial" w:hAnsi="Arial" w:hint="default"/>
      </w:rPr>
    </w:lvl>
    <w:lvl w:ilvl="6" w:tplc="2E2CA1FA" w:tentative="1">
      <w:start w:val="1"/>
      <w:numFmt w:val="bullet"/>
      <w:lvlText w:val="•"/>
      <w:lvlJc w:val="left"/>
      <w:pPr>
        <w:tabs>
          <w:tab w:val="num" w:pos="5040"/>
        </w:tabs>
        <w:ind w:left="5040" w:hanging="360"/>
      </w:pPr>
      <w:rPr>
        <w:rFonts w:ascii="Arial" w:hAnsi="Arial" w:hint="default"/>
      </w:rPr>
    </w:lvl>
    <w:lvl w:ilvl="7" w:tplc="7E5E6CC8" w:tentative="1">
      <w:start w:val="1"/>
      <w:numFmt w:val="bullet"/>
      <w:lvlText w:val="•"/>
      <w:lvlJc w:val="left"/>
      <w:pPr>
        <w:tabs>
          <w:tab w:val="num" w:pos="5760"/>
        </w:tabs>
        <w:ind w:left="5760" w:hanging="360"/>
      </w:pPr>
      <w:rPr>
        <w:rFonts w:ascii="Arial" w:hAnsi="Arial" w:hint="default"/>
      </w:rPr>
    </w:lvl>
    <w:lvl w:ilvl="8" w:tplc="9468C6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BB42B9"/>
    <w:multiLevelType w:val="hybridMultilevel"/>
    <w:tmpl w:val="E9166E9A"/>
    <w:lvl w:ilvl="0" w:tplc="A1CA3252">
      <w:start w:val="1"/>
      <w:numFmt w:val="bullet"/>
      <w:lvlText w:val="•"/>
      <w:lvlJc w:val="left"/>
      <w:pPr>
        <w:tabs>
          <w:tab w:val="num" w:pos="720"/>
        </w:tabs>
        <w:ind w:left="720" w:hanging="360"/>
      </w:pPr>
      <w:rPr>
        <w:rFonts w:ascii="Arial" w:hAnsi="Arial" w:hint="default"/>
      </w:rPr>
    </w:lvl>
    <w:lvl w:ilvl="1" w:tplc="EDBAAEAA" w:tentative="1">
      <w:start w:val="1"/>
      <w:numFmt w:val="bullet"/>
      <w:lvlText w:val="•"/>
      <w:lvlJc w:val="left"/>
      <w:pPr>
        <w:tabs>
          <w:tab w:val="num" w:pos="1440"/>
        </w:tabs>
        <w:ind w:left="1440" w:hanging="360"/>
      </w:pPr>
      <w:rPr>
        <w:rFonts w:ascii="Arial" w:hAnsi="Arial" w:hint="default"/>
      </w:rPr>
    </w:lvl>
    <w:lvl w:ilvl="2" w:tplc="3F54D580" w:tentative="1">
      <w:start w:val="1"/>
      <w:numFmt w:val="bullet"/>
      <w:lvlText w:val="•"/>
      <w:lvlJc w:val="left"/>
      <w:pPr>
        <w:tabs>
          <w:tab w:val="num" w:pos="2160"/>
        </w:tabs>
        <w:ind w:left="2160" w:hanging="360"/>
      </w:pPr>
      <w:rPr>
        <w:rFonts w:ascii="Arial" w:hAnsi="Arial" w:hint="default"/>
      </w:rPr>
    </w:lvl>
    <w:lvl w:ilvl="3" w:tplc="451E1418" w:tentative="1">
      <w:start w:val="1"/>
      <w:numFmt w:val="bullet"/>
      <w:lvlText w:val="•"/>
      <w:lvlJc w:val="left"/>
      <w:pPr>
        <w:tabs>
          <w:tab w:val="num" w:pos="2880"/>
        </w:tabs>
        <w:ind w:left="2880" w:hanging="360"/>
      </w:pPr>
      <w:rPr>
        <w:rFonts w:ascii="Arial" w:hAnsi="Arial" w:hint="default"/>
      </w:rPr>
    </w:lvl>
    <w:lvl w:ilvl="4" w:tplc="58AC10C4" w:tentative="1">
      <w:start w:val="1"/>
      <w:numFmt w:val="bullet"/>
      <w:lvlText w:val="•"/>
      <w:lvlJc w:val="left"/>
      <w:pPr>
        <w:tabs>
          <w:tab w:val="num" w:pos="3600"/>
        </w:tabs>
        <w:ind w:left="3600" w:hanging="360"/>
      </w:pPr>
      <w:rPr>
        <w:rFonts w:ascii="Arial" w:hAnsi="Arial" w:hint="default"/>
      </w:rPr>
    </w:lvl>
    <w:lvl w:ilvl="5" w:tplc="8084EE18" w:tentative="1">
      <w:start w:val="1"/>
      <w:numFmt w:val="bullet"/>
      <w:lvlText w:val="•"/>
      <w:lvlJc w:val="left"/>
      <w:pPr>
        <w:tabs>
          <w:tab w:val="num" w:pos="4320"/>
        </w:tabs>
        <w:ind w:left="4320" w:hanging="360"/>
      </w:pPr>
      <w:rPr>
        <w:rFonts w:ascii="Arial" w:hAnsi="Arial" w:hint="default"/>
      </w:rPr>
    </w:lvl>
    <w:lvl w:ilvl="6" w:tplc="C74AE8D6" w:tentative="1">
      <w:start w:val="1"/>
      <w:numFmt w:val="bullet"/>
      <w:lvlText w:val="•"/>
      <w:lvlJc w:val="left"/>
      <w:pPr>
        <w:tabs>
          <w:tab w:val="num" w:pos="5040"/>
        </w:tabs>
        <w:ind w:left="5040" w:hanging="360"/>
      </w:pPr>
      <w:rPr>
        <w:rFonts w:ascii="Arial" w:hAnsi="Arial" w:hint="default"/>
      </w:rPr>
    </w:lvl>
    <w:lvl w:ilvl="7" w:tplc="1026FD06" w:tentative="1">
      <w:start w:val="1"/>
      <w:numFmt w:val="bullet"/>
      <w:lvlText w:val="•"/>
      <w:lvlJc w:val="left"/>
      <w:pPr>
        <w:tabs>
          <w:tab w:val="num" w:pos="5760"/>
        </w:tabs>
        <w:ind w:left="5760" w:hanging="360"/>
      </w:pPr>
      <w:rPr>
        <w:rFonts w:ascii="Arial" w:hAnsi="Arial" w:hint="default"/>
      </w:rPr>
    </w:lvl>
    <w:lvl w:ilvl="8" w:tplc="5E7642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5F78B7"/>
    <w:multiLevelType w:val="hybridMultilevel"/>
    <w:tmpl w:val="B1B64456"/>
    <w:lvl w:ilvl="0" w:tplc="FC4E0012">
      <w:start w:val="1"/>
      <w:numFmt w:val="bullet"/>
      <w:lvlText w:val="•"/>
      <w:lvlJc w:val="left"/>
      <w:pPr>
        <w:tabs>
          <w:tab w:val="num" w:pos="720"/>
        </w:tabs>
        <w:ind w:left="720" w:hanging="360"/>
      </w:pPr>
      <w:rPr>
        <w:rFonts w:ascii="Arial" w:hAnsi="Arial" w:hint="default"/>
      </w:rPr>
    </w:lvl>
    <w:lvl w:ilvl="1" w:tplc="030655D8" w:tentative="1">
      <w:start w:val="1"/>
      <w:numFmt w:val="bullet"/>
      <w:lvlText w:val="•"/>
      <w:lvlJc w:val="left"/>
      <w:pPr>
        <w:tabs>
          <w:tab w:val="num" w:pos="1440"/>
        </w:tabs>
        <w:ind w:left="1440" w:hanging="360"/>
      </w:pPr>
      <w:rPr>
        <w:rFonts w:ascii="Arial" w:hAnsi="Arial" w:hint="default"/>
      </w:rPr>
    </w:lvl>
    <w:lvl w:ilvl="2" w:tplc="A75E39D0" w:tentative="1">
      <w:start w:val="1"/>
      <w:numFmt w:val="bullet"/>
      <w:lvlText w:val="•"/>
      <w:lvlJc w:val="left"/>
      <w:pPr>
        <w:tabs>
          <w:tab w:val="num" w:pos="2160"/>
        </w:tabs>
        <w:ind w:left="2160" w:hanging="360"/>
      </w:pPr>
      <w:rPr>
        <w:rFonts w:ascii="Arial" w:hAnsi="Arial" w:hint="default"/>
      </w:rPr>
    </w:lvl>
    <w:lvl w:ilvl="3" w:tplc="53AA2DF8" w:tentative="1">
      <w:start w:val="1"/>
      <w:numFmt w:val="bullet"/>
      <w:lvlText w:val="•"/>
      <w:lvlJc w:val="left"/>
      <w:pPr>
        <w:tabs>
          <w:tab w:val="num" w:pos="2880"/>
        </w:tabs>
        <w:ind w:left="2880" w:hanging="360"/>
      </w:pPr>
      <w:rPr>
        <w:rFonts w:ascii="Arial" w:hAnsi="Arial" w:hint="default"/>
      </w:rPr>
    </w:lvl>
    <w:lvl w:ilvl="4" w:tplc="E5D27016" w:tentative="1">
      <w:start w:val="1"/>
      <w:numFmt w:val="bullet"/>
      <w:lvlText w:val="•"/>
      <w:lvlJc w:val="left"/>
      <w:pPr>
        <w:tabs>
          <w:tab w:val="num" w:pos="3600"/>
        </w:tabs>
        <w:ind w:left="3600" w:hanging="360"/>
      </w:pPr>
      <w:rPr>
        <w:rFonts w:ascii="Arial" w:hAnsi="Arial" w:hint="default"/>
      </w:rPr>
    </w:lvl>
    <w:lvl w:ilvl="5" w:tplc="6986C2C2" w:tentative="1">
      <w:start w:val="1"/>
      <w:numFmt w:val="bullet"/>
      <w:lvlText w:val="•"/>
      <w:lvlJc w:val="left"/>
      <w:pPr>
        <w:tabs>
          <w:tab w:val="num" w:pos="4320"/>
        </w:tabs>
        <w:ind w:left="4320" w:hanging="360"/>
      </w:pPr>
      <w:rPr>
        <w:rFonts w:ascii="Arial" w:hAnsi="Arial" w:hint="default"/>
      </w:rPr>
    </w:lvl>
    <w:lvl w:ilvl="6" w:tplc="00AE4CBC" w:tentative="1">
      <w:start w:val="1"/>
      <w:numFmt w:val="bullet"/>
      <w:lvlText w:val="•"/>
      <w:lvlJc w:val="left"/>
      <w:pPr>
        <w:tabs>
          <w:tab w:val="num" w:pos="5040"/>
        </w:tabs>
        <w:ind w:left="5040" w:hanging="360"/>
      </w:pPr>
      <w:rPr>
        <w:rFonts w:ascii="Arial" w:hAnsi="Arial" w:hint="default"/>
      </w:rPr>
    </w:lvl>
    <w:lvl w:ilvl="7" w:tplc="192E4E74" w:tentative="1">
      <w:start w:val="1"/>
      <w:numFmt w:val="bullet"/>
      <w:lvlText w:val="•"/>
      <w:lvlJc w:val="left"/>
      <w:pPr>
        <w:tabs>
          <w:tab w:val="num" w:pos="5760"/>
        </w:tabs>
        <w:ind w:left="5760" w:hanging="360"/>
      </w:pPr>
      <w:rPr>
        <w:rFonts w:ascii="Arial" w:hAnsi="Arial" w:hint="default"/>
      </w:rPr>
    </w:lvl>
    <w:lvl w:ilvl="8" w:tplc="2924D1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925D6C"/>
    <w:multiLevelType w:val="hybridMultilevel"/>
    <w:tmpl w:val="8F8A0F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8BE5F90"/>
    <w:multiLevelType w:val="hybridMultilevel"/>
    <w:tmpl w:val="CD608C0C"/>
    <w:lvl w:ilvl="0" w:tplc="51C2DE1E">
      <w:start w:val="1"/>
      <w:numFmt w:val="bullet"/>
      <w:lvlText w:val=""/>
      <w:lvlJc w:val="left"/>
      <w:pPr>
        <w:ind w:left="360" w:hanging="360"/>
      </w:pPr>
      <w:rPr>
        <w:rFonts w:ascii="Symbol" w:hAnsi="Symbol" w:hint="default"/>
        <w:color w:val="0A9A8F"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E257D3"/>
    <w:multiLevelType w:val="hybridMultilevel"/>
    <w:tmpl w:val="15EC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11010E"/>
    <w:multiLevelType w:val="hybridMultilevel"/>
    <w:tmpl w:val="0F02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977F4D"/>
    <w:multiLevelType w:val="hybridMultilevel"/>
    <w:tmpl w:val="F5E85444"/>
    <w:lvl w:ilvl="0" w:tplc="51C2DE1E">
      <w:start w:val="1"/>
      <w:numFmt w:val="bullet"/>
      <w:lvlText w:val=""/>
      <w:lvlJc w:val="left"/>
      <w:pPr>
        <w:ind w:left="720" w:hanging="360"/>
      </w:pPr>
      <w:rPr>
        <w:rFonts w:ascii="Symbol" w:hAnsi="Symbol" w:hint="default"/>
        <w:color w:val="0A9A8F"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F77520"/>
    <w:multiLevelType w:val="hybridMultilevel"/>
    <w:tmpl w:val="2C66C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ED586F"/>
    <w:multiLevelType w:val="hybridMultilevel"/>
    <w:tmpl w:val="0A6E6096"/>
    <w:lvl w:ilvl="0" w:tplc="99A833FE">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E3229"/>
    <w:multiLevelType w:val="hybridMultilevel"/>
    <w:tmpl w:val="F7D64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5D376C"/>
    <w:multiLevelType w:val="hybridMultilevel"/>
    <w:tmpl w:val="C700E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0D15AB"/>
    <w:multiLevelType w:val="multilevel"/>
    <w:tmpl w:val="F4A2B3F6"/>
    <w:lvl w:ilvl="0">
      <w:start w:val="1"/>
      <w:numFmt w:val="bullet"/>
      <w:lvlText w:val="●"/>
      <w:lvlJc w:val="left"/>
      <w:pPr>
        <w:ind w:left="720" w:hanging="360"/>
      </w:pPr>
      <w:rPr>
        <w:rFonts w:ascii="Noto Sans Symbols" w:eastAsia="Noto Sans Symbols" w:hAnsi="Noto Sans Symbols" w:cs="Noto Sans Symbols"/>
        <w:color w:val="FAA337"/>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D90141"/>
    <w:multiLevelType w:val="hybridMultilevel"/>
    <w:tmpl w:val="858481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153AED"/>
    <w:multiLevelType w:val="hybridMultilevel"/>
    <w:tmpl w:val="AC1C45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7F0A6EF9"/>
    <w:multiLevelType w:val="multilevel"/>
    <w:tmpl w:val="32124CA2"/>
    <w:lvl w:ilvl="0">
      <w:start w:val="1"/>
      <w:numFmt w:val="bullet"/>
      <w:pStyle w:val="Nessunaspaziatura"/>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17497091">
    <w:abstractNumId w:val="24"/>
  </w:num>
  <w:num w:numId="2" w16cid:durableId="1636712171">
    <w:abstractNumId w:val="0"/>
  </w:num>
  <w:num w:numId="3" w16cid:durableId="262961665">
    <w:abstractNumId w:val="23"/>
  </w:num>
  <w:num w:numId="4" w16cid:durableId="1851405453">
    <w:abstractNumId w:val="20"/>
  </w:num>
  <w:num w:numId="5" w16cid:durableId="1205098616">
    <w:abstractNumId w:val="2"/>
  </w:num>
  <w:num w:numId="6" w16cid:durableId="1255017034">
    <w:abstractNumId w:val="21"/>
  </w:num>
  <w:num w:numId="7" w16cid:durableId="1032078154">
    <w:abstractNumId w:val="3"/>
  </w:num>
  <w:num w:numId="8" w16cid:durableId="1082290035">
    <w:abstractNumId w:val="17"/>
  </w:num>
  <w:num w:numId="9" w16cid:durableId="628559959">
    <w:abstractNumId w:val="14"/>
  </w:num>
  <w:num w:numId="10" w16cid:durableId="397437062">
    <w:abstractNumId w:val="19"/>
  </w:num>
  <w:num w:numId="11" w16cid:durableId="658461474">
    <w:abstractNumId w:val="6"/>
  </w:num>
  <w:num w:numId="12" w16cid:durableId="1537739671">
    <w:abstractNumId w:val="15"/>
  </w:num>
  <w:num w:numId="13" w16cid:durableId="1376193923">
    <w:abstractNumId w:val="8"/>
  </w:num>
  <w:num w:numId="14" w16cid:durableId="1080905331">
    <w:abstractNumId w:val="7"/>
  </w:num>
  <w:num w:numId="15" w16cid:durableId="862128721">
    <w:abstractNumId w:val="22"/>
  </w:num>
  <w:num w:numId="16" w16cid:durableId="925846467">
    <w:abstractNumId w:val="12"/>
  </w:num>
  <w:num w:numId="17" w16cid:durableId="1845851470">
    <w:abstractNumId w:val="4"/>
  </w:num>
  <w:num w:numId="18" w16cid:durableId="1865439701">
    <w:abstractNumId w:val="13"/>
  </w:num>
  <w:num w:numId="19" w16cid:durableId="203639727">
    <w:abstractNumId w:val="16"/>
  </w:num>
  <w:num w:numId="20" w16cid:durableId="1213007714">
    <w:abstractNumId w:val="1"/>
  </w:num>
  <w:num w:numId="21" w16cid:durableId="421413386">
    <w:abstractNumId w:val="5"/>
  </w:num>
  <w:num w:numId="22" w16cid:durableId="279460990">
    <w:abstractNumId w:val="18"/>
  </w:num>
  <w:num w:numId="23" w16cid:durableId="115560871">
    <w:abstractNumId w:val="9"/>
  </w:num>
  <w:num w:numId="24" w16cid:durableId="1294753969">
    <w:abstractNumId w:val="11"/>
  </w:num>
  <w:num w:numId="25" w16cid:durableId="395083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AA1"/>
    <w:rsid w:val="00001A70"/>
    <w:rsid w:val="00010D91"/>
    <w:rsid w:val="000355C2"/>
    <w:rsid w:val="00071761"/>
    <w:rsid w:val="000D77E4"/>
    <w:rsid w:val="000F2FA9"/>
    <w:rsid w:val="000F65E1"/>
    <w:rsid w:val="0014401D"/>
    <w:rsid w:val="001569EA"/>
    <w:rsid w:val="001C16E9"/>
    <w:rsid w:val="001D6584"/>
    <w:rsid w:val="001E0729"/>
    <w:rsid w:val="001F52B8"/>
    <w:rsid w:val="002139C8"/>
    <w:rsid w:val="00227642"/>
    <w:rsid w:val="00284AD4"/>
    <w:rsid w:val="002A42E1"/>
    <w:rsid w:val="002B2CA4"/>
    <w:rsid w:val="002D24FC"/>
    <w:rsid w:val="002E0AA1"/>
    <w:rsid w:val="00357A3E"/>
    <w:rsid w:val="0038306A"/>
    <w:rsid w:val="00385DDA"/>
    <w:rsid w:val="003D724D"/>
    <w:rsid w:val="003E06A9"/>
    <w:rsid w:val="003E4B1B"/>
    <w:rsid w:val="003E5B00"/>
    <w:rsid w:val="003F6F0C"/>
    <w:rsid w:val="00403DE7"/>
    <w:rsid w:val="00420C43"/>
    <w:rsid w:val="004319D5"/>
    <w:rsid w:val="00432DA8"/>
    <w:rsid w:val="0043403C"/>
    <w:rsid w:val="004447AE"/>
    <w:rsid w:val="00446E4D"/>
    <w:rsid w:val="0045730E"/>
    <w:rsid w:val="0046582E"/>
    <w:rsid w:val="004814B7"/>
    <w:rsid w:val="00495162"/>
    <w:rsid w:val="004C3273"/>
    <w:rsid w:val="00513D23"/>
    <w:rsid w:val="00531B42"/>
    <w:rsid w:val="00560387"/>
    <w:rsid w:val="005632DE"/>
    <w:rsid w:val="005B054C"/>
    <w:rsid w:val="005D5552"/>
    <w:rsid w:val="00603D4A"/>
    <w:rsid w:val="00623A5E"/>
    <w:rsid w:val="0063558E"/>
    <w:rsid w:val="00640659"/>
    <w:rsid w:val="006462A7"/>
    <w:rsid w:val="00663E3B"/>
    <w:rsid w:val="00681382"/>
    <w:rsid w:val="00690B7C"/>
    <w:rsid w:val="006A148E"/>
    <w:rsid w:val="006F3FDC"/>
    <w:rsid w:val="00731080"/>
    <w:rsid w:val="00735F3A"/>
    <w:rsid w:val="007403CE"/>
    <w:rsid w:val="00740D38"/>
    <w:rsid w:val="00750F18"/>
    <w:rsid w:val="007668AB"/>
    <w:rsid w:val="007671A3"/>
    <w:rsid w:val="00770319"/>
    <w:rsid w:val="007712E3"/>
    <w:rsid w:val="007816CE"/>
    <w:rsid w:val="00787987"/>
    <w:rsid w:val="007A0B88"/>
    <w:rsid w:val="007C360A"/>
    <w:rsid w:val="007D3B43"/>
    <w:rsid w:val="007D4B6E"/>
    <w:rsid w:val="007F0459"/>
    <w:rsid w:val="007F30ED"/>
    <w:rsid w:val="00803B6B"/>
    <w:rsid w:val="008510BB"/>
    <w:rsid w:val="00896E2A"/>
    <w:rsid w:val="008A2321"/>
    <w:rsid w:val="008F76C4"/>
    <w:rsid w:val="00916962"/>
    <w:rsid w:val="00926F62"/>
    <w:rsid w:val="0093596C"/>
    <w:rsid w:val="00991592"/>
    <w:rsid w:val="00991DAD"/>
    <w:rsid w:val="00994E35"/>
    <w:rsid w:val="00996FF4"/>
    <w:rsid w:val="009B2C40"/>
    <w:rsid w:val="009E4F02"/>
    <w:rsid w:val="009F3598"/>
    <w:rsid w:val="009F703B"/>
    <w:rsid w:val="00A03854"/>
    <w:rsid w:val="00A3022C"/>
    <w:rsid w:val="00A404D7"/>
    <w:rsid w:val="00A85011"/>
    <w:rsid w:val="00AA6894"/>
    <w:rsid w:val="00AD0B4D"/>
    <w:rsid w:val="00AE0057"/>
    <w:rsid w:val="00AE08B1"/>
    <w:rsid w:val="00AE34D6"/>
    <w:rsid w:val="00AE53EE"/>
    <w:rsid w:val="00B05D12"/>
    <w:rsid w:val="00B64C8C"/>
    <w:rsid w:val="00BE605F"/>
    <w:rsid w:val="00C06677"/>
    <w:rsid w:val="00C153FD"/>
    <w:rsid w:val="00C260E9"/>
    <w:rsid w:val="00C5770B"/>
    <w:rsid w:val="00C6221A"/>
    <w:rsid w:val="00C83B7B"/>
    <w:rsid w:val="00CA0194"/>
    <w:rsid w:val="00CC4780"/>
    <w:rsid w:val="00CE19E6"/>
    <w:rsid w:val="00CE67DA"/>
    <w:rsid w:val="00D23D55"/>
    <w:rsid w:val="00D35FA7"/>
    <w:rsid w:val="00D36AB2"/>
    <w:rsid w:val="00D3775C"/>
    <w:rsid w:val="00D4174B"/>
    <w:rsid w:val="00D44B96"/>
    <w:rsid w:val="00D45396"/>
    <w:rsid w:val="00D45A34"/>
    <w:rsid w:val="00D84DE6"/>
    <w:rsid w:val="00D94DD4"/>
    <w:rsid w:val="00DA2A80"/>
    <w:rsid w:val="00DD3D90"/>
    <w:rsid w:val="00DE36AE"/>
    <w:rsid w:val="00E12DA6"/>
    <w:rsid w:val="00E34114"/>
    <w:rsid w:val="00E53E9D"/>
    <w:rsid w:val="00E61F05"/>
    <w:rsid w:val="00E831BF"/>
    <w:rsid w:val="00EA72FE"/>
    <w:rsid w:val="00EB72C4"/>
    <w:rsid w:val="00EC1B84"/>
    <w:rsid w:val="00EC763D"/>
    <w:rsid w:val="00ED4D12"/>
    <w:rsid w:val="00ED6B5B"/>
    <w:rsid w:val="00EE15B7"/>
    <w:rsid w:val="00EE5FCA"/>
    <w:rsid w:val="00F01370"/>
    <w:rsid w:val="00F15AB9"/>
    <w:rsid w:val="00F172FF"/>
    <w:rsid w:val="00F316BC"/>
    <w:rsid w:val="00F342D4"/>
    <w:rsid w:val="00F4611F"/>
    <w:rsid w:val="00F7256D"/>
    <w:rsid w:val="00F731C5"/>
    <w:rsid w:val="00F92A9C"/>
    <w:rsid w:val="00FC5686"/>
    <w:rsid w:val="00FD7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97A91B"/>
  <w15:docId w15:val="{B912E720-DE5E-4926-AB3F-7C36A742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I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987"/>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CE67DA"/>
    <w:pPr>
      <w:keepNext/>
      <w:keepLines/>
      <w:spacing w:before="240" w:after="40"/>
      <w:outlineLvl w:val="3"/>
    </w:pPr>
    <w:rPr>
      <w:b/>
    </w:rPr>
  </w:style>
  <w:style w:type="paragraph" w:styleId="Titolo5">
    <w:name w:val="heading 5"/>
    <w:basedOn w:val="Normale"/>
    <w:next w:val="Normale"/>
    <w:uiPriority w:val="9"/>
    <w:semiHidden/>
    <w:unhideWhenUsed/>
    <w:qFormat/>
    <w:rsid w:val="00CE67D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E67D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CE67DA"/>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CE67DA"/>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CE67DA"/>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table" w:customStyle="1" w:styleId="a0">
    <w:basedOn w:val="Tabellanormale"/>
    <w:rsid w:val="00CE67DA"/>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ellanormale"/>
    <w:rsid w:val="00CE67DA"/>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styleId="Paragrafoelenco">
    <w:name w:val="List Paragraph"/>
    <w:basedOn w:val="Normale"/>
    <w:uiPriority w:val="34"/>
    <w:qFormat/>
    <w:rsid w:val="00001A70"/>
    <w:pPr>
      <w:ind w:left="720"/>
      <w:contextualSpacing/>
    </w:pPr>
  </w:style>
  <w:style w:type="table" w:customStyle="1" w:styleId="GridTable1Light1">
    <w:name w:val="Grid Table 1 Light1"/>
    <w:basedOn w:val="Tabellanormale"/>
    <w:uiPriority w:val="46"/>
    <w:rsid w:val="0093596C"/>
    <w:pPr>
      <w:spacing w:after="0"/>
    </w:pPr>
    <w:rPr>
      <w:lang w:val="en-US" w:eastAsia="en-GB"/>
    </w:r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NormaleWeb">
    <w:name w:val="Normal (Web)"/>
    <w:basedOn w:val="Normale"/>
    <w:uiPriority w:val="99"/>
    <w:semiHidden/>
    <w:unhideWhenUsed/>
    <w:rsid w:val="00991DAD"/>
    <w:pPr>
      <w:spacing w:before="100" w:beforeAutospacing="1" w:after="100" w:afterAutospacing="1"/>
    </w:pPr>
    <w:rPr>
      <w:rFonts w:ascii="Times New Roman" w:eastAsia="Times New Roman" w:hAnsi="Times New Roman" w:cs="Times New Roman"/>
      <w:color w:val="auto"/>
      <w:lang w:val="en-IE"/>
    </w:rPr>
  </w:style>
  <w:style w:type="character" w:customStyle="1" w:styleId="Menzionenonrisolta1">
    <w:name w:val="Menzione non risolta1"/>
    <w:basedOn w:val="Carpredefinitoparagrafo"/>
    <w:uiPriority w:val="99"/>
    <w:semiHidden/>
    <w:unhideWhenUsed/>
    <w:rsid w:val="0099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340">
      <w:bodyDiv w:val="1"/>
      <w:marLeft w:val="0"/>
      <w:marRight w:val="0"/>
      <w:marTop w:val="0"/>
      <w:marBottom w:val="0"/>
      <w:divBdr>
        <w:top w:val="none" w:sz="0" w:space="0" w:color="auto"/>
        <w:left w:val="none" w:sz="0" w:space="0" w:color="auto"/>
        <w:bottom w:val="none" w:sz="0" w:space="0" w:color="auto"/>
        <w:right w:val="none" w:sz="0" w:space="0" w:color="auto"/>
      </w:divBdr>
    </w:div>
    <w:div w:id="103156266">
      <w:bodyDiv w:val="1"/>
      <w:marLeft w:val="0"/>
      <w:marRight w:val="0"/>
      <w:marTop w:val="0"/>
      <w:marBottom w:val="0"/>
      <w:divBdr>
        <w:top w:val="none" w:sz="0" w:space="0" w:color="auto"/>
        <w:left w:val="none" w:sz="0" w:space="0" w:color="auto"/>
        <w:bottom w:val="none" w:sz="0" w:space="0" w:color="auto"/>
        <w:right w:val="none" w:sz="0" w:space="0" w:color="auto"/>
      </w:divBdr>
      <w:divsChild>
        <w:div w:id="541527446">
          <w:marLeft w:val="720"/>
          <w:marRight w:val="0"/>
          <w:marTop w:val="0"/>
          <w:marBottom w:val="0"/>
          <w:divBdr>
            <w:top w:val="none" w:sz="0" w:space="0" w:color="auto"/>
            <w:left w:val="none" w:sz="0" w:space="0" w:color="auto"/>
            <w:bottom w:val="none" w:sz="0" w:space="0" w:color="auto"/>
            <w:right w:val="none" w:sz="0" w:space="0" w:color="auto"/>
          </w:divBdr>
        </w:div>
        <w:div w:id="1110661637">
          <w:marLeft w:val="720"/>
          <w:marRight w:val="0"/>
          <w:marTop w:val="0"/>
          <w:marBottom w:val="0"/>
          <w:divBdr>
            <w:top w:val="none" w:sz="0" w:space="0" w:color="auto"/>
            <w:left w:val="none" w:sz="0" w:space="0" w:color="auto"/>
            <w:bottom w:val="none" w:sz="0" w:space="0" w:color="auto"/>
            <w:right w:val="none" w:sz="0" w:space="0" w:color="auto"/>
          </w:divBdr>
        </w:div>
      </w:divsChild>
    </w:div>
    <w:div w:id="113644259">
      <w:bodyDiv w:val="1"/>
      <w:marLeft w:val="0"/>
      <w:marRight w:val="0"/>
      <w:marTop w:val="0"/>
      <w:marBottom w:val="0"/>
      <w:divBdr>
        <w:top w:val="none" w:sz="0" w:space="0" w:color="auto"/>
        <w:left w:val="none" w:sz="0" w:space="0" w:color="auto"/>
        <w:bottom w:val="none" w:sz="0" w:space="0" w:color="auto"/>
        <w:right w:val="none" w:sz="0" w:space="0" w:color="auto"/>
      </w:divBdr>
      <w:divsChild>
        <w:div w:id="317081348">
          <w:marLeft w:val="720"/>
          <w:marRight w:val="0"/>
          <w:marTop w:val="0"/>
          <w:marBottom w:val="0"/>
          <w:divBdr>
            <w:top w:val="none" w:sz="0" w:space="0" w:color="auto"/>
            <w:left w:val="none" w:sz="0" w:space="0" w:color="auto"/>
            <w:bottom w:val="none" w:sz="0" w:space="0" w:color="auto"/>
            <w:right w:val="none" w:sz="0" w:space="0" w:color="auto"/>
          </w:divBdr>
        </w:div>
      </w:divsChild>
    </w:div>
    <w:div w:id="149759781">
      <w:bodyDiv w:val="1"/>
      <w:marLeft w:val="0"/>
      <w:marRight w:val="0"/>
      <w:marTop w:val="0"/>
      <w:marBottom w:val="0"/>
      <w:divBdr>
        <w:top w:val="none" w:sz="0" w:space="0" w:color="auto"/>
        <w:left w:val="none" w:sz="0" w:space="0" w:color="auto"/>
        <w:bottom w:val="none" w:sz="0" w:space="0" w:color="auto"/>
        <w:right w:val="none" w:sz="0" w:space="0" w:color="auto"/>
      </w:divBdr>
    </w:div>
    <w:div w:id="364524076">
      <w:bodyDiv w:val="1"/>
      <w:marLeft w:val="0"/>
      <w:marRight w:val="0"/>
      <w:marTop w:val="0"/>
      <w:marBottom w:val="0"/>
      <w:divBdr>
        <w:top w:val="none" w:sz="0" w:space="0" w:color="auto"/>
        <w:left w:val="none" w:sz="0" w:space="0" w:color="auto"/>
        <w:bottom w:val="none" w:sz="0" w:space="0" w:color="auto"/>
        <w:right w:val="none" w:sz="0" w:space="0" w:color="auto"/>
      </w:divBdr>
    </w:div>
    <w:div w:id="416291071">
      <w:bodyDiv w:val="1"/>
      <w:marLeft w:val="0"/>
      <w:marRight w:val="0"/>
      <w:marTop w:val="0"/>
      <w:marBottom w:val="0"/>
      <w:divBdr>
        <w:top w:val="none" w:sz="0" w:space="0" w:color="auto"/>
        <w:left w:val="none" w:sz="0" w:space="0" w:color="auto"/>
        <w:bottom w:val="none" w:sz="0" w:space="0" w:color="auto"/>
        <w:right w:val="none" w:sz="0" w:space="0" w:color="auto"/>
      </w:divBdr>
      <w:divsChild>
        <w:div w:id="1680693505">
          <w:marLeft w:val="1267"/>
          <w:marRight w:val="0"/>
          <w:marTop w:val="0"/>
          <w:marBottom w:val="0"/>
          <w:divBdr>
            <w:top w:val="none" w:sz="0" w:space="0" w:color="auto"/>
            <w:left w:val="none" w:sz="0" w:space="0" w:color="auto"/>
            <w:bottom w:val="none" w:sz="0" w:space="0" w:color="auto"/>
            <w:right w:val="none" w:sz="0" w:space="0" w:color="auto"/>
          </w:divBdr>
        </w:div>
        <w:div w:id="67923895">
          <w:marLeft w:val="1267"/>
          <w:marRight w:val="0"/>
          <w:marTop w:val="0"/>
          <w:marBottom w:val="0"/>
          <w:divBdr>
            <w:top w:val="none" w:sz="0" w:space="0" w:color="auto"/>
            <w:left w:val="none" w:sz="0" w:space="0" w:color="auto"/>
            <w:bottom w:val="none" w:sz="0" w:space="0" w:color="auto"/>
            <w:right w:val="none" w:sz="0" w:space="0" w:color="auto"/>
          </w:divBdr>
        </w:div>
        <w:div w:id="1980647872">
          <w:marLeft w:val="1267"/>
          <w:marRight w:val="0"/>
          <w:marTop w:val="0"/>
          <w:marBottom w:val="0"/>
          <w:divBdr>
            <w:top w:val="none" w:sz="0" w:space="0" w:color="auto"/>
            <w:left w:val="none" w:sz="0" w:space="0" w:color="auto"/>
            <w:bottom w:val="none" w:sz="0" w:space="0" w:color="auto"/>
            <w:right w:val="none" w:sz="0" w:space="0" w:color="auto"/>
          </w:divBdr>
        </w:div>
        <w:div w:id="1206334110">
          <w:marLeft w:val="1267"/>
          <w:marRight w:val="0"/>
          <w:marTop w:val="0"/>
          <w:marBottom w:val="0"/>
          <w:divBdr>
            <w:top w:val="none" w:sz="0" w:space="0" w:color="auto"/>
            <w:left w:val="none" w:sz="0" w:space="0" w:color="auto"/>
            <w:bottom w:val="none" w:sz="0" w:space="0" w:color="auto"/>
            <w:right w:val="none" w:sz="0" w:space="0" w:color="auto"/>
          </w:divBdr>
        </w:div>
        <w:div w:id="885609357">
          <w:marLeft w:val="1267"/>
          <w:marRight w:val="0"/>
          <w:marTop w:val="0"/>
          <w:marBottom w:val="0"/>
          <w:divBdr>
            <w:top w:val="none" w:sz="0" w:space="0" w:color="auto"/>
            <w:left w:val="none" w:sz="0" w:space="0" w:color="auto"/>
            <w:bottom w:val="none" w:sz="0" w:space="0" w:color="auto"/>
            <w:right w:val="none" w:sz="0" w:space="0" w:color="auto"/>
          </w:divBdr>
        </w:div>
        <w:div w:id="1931087086">
          <w:marLeft w:val="1267"/>
          <w:marRight w:val="0"/>
          <w:marTop w:val="0"/>
          <w:marBottom w:val="0"/>
          <w:divBdr>
            <w:top w:val="none" w:sz="0" w:space="0" w:color="auto"/>
            <w:left w:val="none" w:sz="0" w:space="0" w:color="auto"/>
            <w:bottom w:val="none" w:sz="0" w:space="0" w:color="auto"/>
            <w:right w:val="none" w:sz="0" w:space="0" w:color="auto"/>
          </w:divBdr>
        </w:div>
      </w:divsChild>
    </w:div>
    <w:div w:id="462969735">
      <w:bodyDiv w:val="1"/>
      <w:marLeft w:val="0"/>
      <w:marRight w:val="0"/>
      <w:marTop w:val="0"/>
      <w:marBottom w:val="0"/>
      <w:divBdr>
        <w:top w:val="none" w:sz="0" w:space="0" w:color="auto"/>
        <w:left w:val="none" w:sz="0" w:space="0" w:color="auto"/>
        <w:bottom w:val="none" w:sz="0" w:space="0" w:color="auto"/>
        <w:right w:val="none" w:sz="0" w:space="0" w:color="auto"/>
      </w:divBdr>
      <w:divsChild>
        <w:div w:id="1324361250">
          <w:marLeft w:val="547"/>
          <w:marRight w:val="0"/>
          <w:marTop w:val="0"/>
          <w:marBottom w:val="0"/>
          <w:divBdr>
            <w:top w:val="none" w:sz="0" w:space="0" w:color="auto"/>
            <w:left w:val="none" w:sz="0" w:space="0" w:color="auto"/>
            <w:bottom w:val="none" w:sz="0" w:space="0" w:color="auto"/>
            <w:right w:val="none" w:sz="0" w:space="0" w:color="auto"/>
          </w:divBdr>
        </w:div>
        <w:div w:id="1887835608">
          <w:marLeft w:val="547"/>
          <w:marRight w:val="0"/>
          <w:marTop w:val="0"/>
          <w:marBottom w:val="0"/>
          <w:divBdr>
            <w:top w:val="none" w:sz="0" w:space="0" w:color="auto"/>
            <w:left w:val="none" w:sz="0" w:space="0" w:color="auto"/>
            <w:bottom w:val="none" w:sz="0" w:space="0" w:color="auto"/>
            <w:right w:val="none" w:sz="0" w:space="0" w:color="auto"/>
          </w:divBdr>
        </w:div>
      </w:divsChild>
    </w:div>
    <w:div w:id="497574277">
      <w:bodyDiv w:val="1"/>
      <w:marLeft w:val="0"/>
      <w:marRight w:val="0"/>
      <w:marTop w:val="0"/>
      <w:marBottom w:val="0"/>
      <w:divBdr>
        <w:top w:val="none" w:sz="0" w:space="0" w:color="auto"/>
        <w:left w:val="none" w:sz="0" w:space="0" w:color="auto"/>
        <w:bottom w:val="none" w:sz="0" w:space="0" w:color="auto"/>
        <w:right w:val="none" w:sz="0" w:space="0" w:color="auto"/>
      </w:divBdr>
    </w:div>
    <w:div w:id="498615287">
      <w:bodyDiv w:val="1"/>
      <w:marLeft w:val="0"/>
      <w:marRight w:val="0"/>
      <w:marTop w:val="0"/>
      <w:marBottom w:val="0"/>
      <w:divBdr>
        <w:top w:val="none" w:sz="0" w:space="0" w:color="auto"/>
        <w:left w:val="none" w:sz="0" w:space="0" w:color="auto"/>
        <w:bottom w:val="none" w:sz="0" w:space="0" w:color="auto"/>
        <w:right w:val="none" w:sz="0" w:space="0" w:color="auto"/>
      </w:divBdr>
      <w:divsChild>
        <w:div w:id="2139059364">
          <w:marLeft w:val="720"/>
          <w:marRight w:val="0"/>
          <w:marTop w:val="0"/>
          <w:marBottom w:val="0"/>
          <w:divBdr>
            <w:top w:val="none" w:sz="0" w:space="0" w:color="auto"/>
            <w:left w:val="none" w:sz="0" w:space="0" w:color="auto"/>
            <w:bottom w:val="none" w:sz="0" w:space="0" w:color="auto"/>
            <w:right w:val="none" w:sz="0" w:space="0" w:color="auto"/>
          </w:divBdr>
        </w:div>
        <w:div w:id="293826895">
          <w:marLeft w:val="720"/>
          <w:marRight w:val="0"/>
          <w:marTop w:val="0"/>
          <w:marBottom w:val="0"/>
          <w:divBdr>
            <w:top w:val="none" w:sz="0" w:space="0" w:color="auto"/>
            <w:left w:val="none" w:sz="0" w:space="0" w:color="auto"/>
            <w:bottom w:val="none" w:sz="0" w:space="0" w:color="auto"/>
            <w:right w:val="none" w:sz="0" w:space="0" w:color="auto"/>
          </w:divBdr>
        </w:div>
      </w:divsChild>
    </w:div>
    <w:div w:id="585964413">
      <w:bodyDiv w:val="1"/>
      <w:marLeft w:val="0"/>
      <w:marRight w:val="0"/>
      <w:marTop w:val="0"/>
      <w:marBottom w:val="0"/>
      <w:divBdr>
        <w:top w:val="none" w:sz="0" w:space="0" w:color="auto"/>
        <w:left w:val="none" w:sz="0" w:space="0" w:color="auto"/>
        <w:bottom w:val="none" w:sz="0" w:space="0" w:color="auto"/>
        <w:right w:val="none" w:sz="0" w:space="0" w:color="auto"/>
      </w:divBdr>
      <w:divsChild>
        <w:div w:id="2009795155">
          <w:marLeft w:val="720"/>
          <w:marRight w:val="0"/>
          <w:marTop w:val="0"/>
          <w:marBottom w:val="0"/>
          <w:divBdr>
            <w:top w:val="none" w:sz="0" w:space="0" w:color="auto"/>
            <w:left w:val="none" w:sz="0" w:space="0" w:color="auto"/>
            <w:bottom w:val="none" w:sz="0" w:space="0" w:color="auto"/>
            <w:right w:val="none" w:sz="0" w:space="0" w:color="auto"/>
          </w:divBdr>
        </w:div>
      </w:divsChild>
    </w:div>
    <w:div w:id="626668738">
      <w:bodyDiv w:val="1"/>
      <w:marLeft w:val="0"/>
      <w:marRight w:val="0"/>
      <w:marTop w:val="0"/>
      <w:marBottom w:val="0"/>
      <w:divBdr>
        <w:top w:val="none" w:sz="0" w:space="0" w:color="auto"/>
        <w:left w:val="none" w:sz="0" w:space="0" w:color="auto"/>
        <w:bottom w:val="none" w:sz="0" w:space="0" w:color="auto"/>
        <w:right w:val="none" w:sz="0" w:space="0" w:color="auto"/>
      </w:divBdr>
    </w:div>
    <w:div w:id="783118856">
      <w:bodyDiv w:val="1"/>
      <w:marLeft w:val="0"/>
      <w:marRight w:val="0"/>
      <w:marTop w:val="0"/>
      <w:marBottom w:val="0"/>
      <w:divBdr>
        <w:top w:val="none" w:sz="0" w:space="0" w:color="auto"/>
        <w:left w:val="none" w:sz="0" w:space="0" w:color="auto"/>
        <w:bottom w:val="none" w:sz="0" w:space="0" w:color="auto"/>
        <w:right w:val="none" w:sz="0" w:space="0" w:color="auto"/>
      </w:divBdr>
    </w:div>
    <w:div w:id="881941700">
      <w:bodyDiv w:val="1"/>
      <w:marLeft w:val="0"/>
      <w:marRight w:val="0"/>
      <w:marTop w:val="0"/>
      <w:marBottom w:val="0"/>
      <w:divBdr>
        <w:top w:val="none" w:sz="0" w:space="0" w:color="auto"/>
        <w:left w:val="none" w:sz="0" w:space="0" w:color="auto"/>
        <w:bottom w:val="none" w:sz="0" w:space="0" w:color="auto"/>
        <w:right w:val="none" w:sz="0" w:space="0" w:color="auto"/>
      </w:divBdr>
      <w:divsChild>
        <w:div w:id="402947759">
          <w:marLeft w:val="720"/>
          <w:marRight w:val="0"/>
          <w:marTop w:val="0"/>
          <w:marBottom w:val="0"/>
          <w:divBdr>
            <w:top w:val="none" w:sz="0" w:space="0" w:color="auto"/>
            <w:left w:val="none" w:sz="0" w:space="0" w:color="auto"/>
            <w:bottom w:val="none" w:sz="0" w:space="0" w:color="auto"/>
            <w:right w:val="none" w:sz="0" w:space="0" w:color="auto"/>
          </w:divBdr>
        </w:div>
      </w:divsChild>
    </w:div>
    <w:div w:id="1366172331">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47183039">
      <w:bodyDiv w:val="1"/>
      <w:marLeft w:val="0"/>
      <w:marRight w:val="0"/>
      <w:marTop w:val="0"/>
      <w:marBottom w:val="0"/>
      <w:divBdr>
        <w:top w:val="none" w:sz="0" w:space="0" w:color="auto"/>
        <w:left w:val="none" w:sz="0" w:space="0" w:color="auto"/>
        <w:bottom w:val="none" w:sz="0" w:space="0" w:color="auto"/>
        <w:right w:val="none" w:sz="0" w:space="0" w:color="auto"/>
      </w:divBdr>
    </w:div>
    <w:div w:id="1698315241">
      <w:bodyDiv w:val="1"/>
      <w:marLeft w:val="0"/>
      <w:marRight w:val="0"/>
      <w:marTop w:val="0"/>
      <w:marBottom w:val="0"/>
      <w:divBdr>
        <w:top w:val="none" w:sz="0" w:space="0" w:color="auto"/>
        <w:left w:val="none" w:sz="0" w:space="0" w:color="auto"/>
        <w:bottom w:val="none" w:sz="0" w:space="0" w:color="auto"/>
        <w:right w:val="none" w:sz="0" w:space="0" w:color="auto"/>
      </w:divBdr>
    </w:div>
    <w:div w:id="1708944810">
      <w:bodyDiv w:val="1"/>
      <w:marLeft w:val="0"/>
      <w:marRight w:val="0"/>
      <w:marTop w:val="0"/>
      <w:marBottom w:val="0"/>
      <w:divBdr>
        <w:top w:val="none" w:sz="0" w:space="0" w:color="auto"/>
        <w:left w:val="none" w:sz="0" w:space="0" w:color="auto"/>
        <w:bottom w:val="none" w:sz="0" w:space="0" w:color="auto"/>
        <w:right w:val="none" w:sz="0" w:space="0" w:color="auto"/>
      </w:divBdr>
    </w:div>
    <w:div w:id="1715079136">
      <w:bodyDiv w:val="1"/>
      <w:marLeft w:val="0"/>
      <w:marRight w:val="0"/>
      <w:marTop w:val="0"/>
      <w:marBottom w:val="0"/>
      <w:divBdr>
        <w:top w:val="none" w:sz="0" w:space="0" w:color="auto"/>
        <w:left w:val="none" w:sz="0" w:space="0" w:color="auto"/>
        <w:bottom w:val="none" w:sz="0" w:space="0" w:color="auto"/>
        <w:right w:val="none" w:sz="0" w:space="0" w:color="auto"/>
      </w:divBdr>
    </w:div>
    <w:div w:id="1819685820">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1952740697">
      <w:bodyDiv w:val="1"/>
      <w:marLeft w:val="0"/>
      <w:marRight w:val="0"/>
      <w:marTop w:val="0"/>
      <w:marBottom w:val="0"/>
      <w:divBdr>
        <w:top w:val="none" w:sz="0" w:space="0" w:color="auto"/>
        <w:left w:val="none" w:sz="0" w:space="0" w:color="auto"/>
        <w:bottom w:val="none" w:sz="0" w:space="0" w:color="auto"/>
        <w:right w:val="none" w:sz="0" w:space="0" w:color="auto"/>
      </w:divBdr>
    </w:div>
    <w:div w:id="200266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zTlR9amvk1U&amp;t=33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69rQyh34hN38rqlSAZHIPrgSQ==">AMUW2mVjvlOjGTDXSC+mDh8IeAjZdCo4WLmzcn3oUJDXQaLMXfi7L511VCEukHQKiO4Uh2CrBcId31ZyUWMqEaJlfh0kb7ZlxMAzrJXw6awJInXxLqemTIXoH8qIlDC9+QNr0sjzwxJ/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1108</Words>
  <Characters>6316</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12</cp:revision>
  <dcterms:created xsi:type="dcterms:W3CDTF">2022-06-08T11:19:00Z</dcterms:created>
  <dcterms:modified xsi:type="dcterms:W3CDTF">2022-07-08T15:03:00Z</dcterms:modified>
</cp:coreProperties>
</file>