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28D3" w:rsidRPr="00BC30BD" w:rsidRDefault="006C4B08">
      <w:pPr>
        <w:pStyle w:val="Titolo1"/>
        <w:rPr>
          <w:lang w:val="it-IT"/>
        </w:rPr>
      </w:pPr>
      <w:bookmarkStart w:id="0" w:name="_heading=h.gjdgxs" w:colFirst="0" w:colLast="0"/>
      <w:bookmarkEnd w:id="0"/>
      <w:r w:rsidRPr="00BC30BD">
        <w:rPr>
          <w:noProof/>
          <w:lang w:val="it-IT"/>
        </w:rPr>
        <w:drawing>
          <wp:anchor distT="0" distB="0" distL="0" distR="0" simplePos="0" relativeHeight="251658240" behindDoc="1" locked="0" layoutInCell="1" hidden="0" allowOverlap="1" wp14:anchorId="51423BC5" wp14:editId="74FBC988">
            <wp:simplePos x="0" y="0"/>
            <wp:positionH relativeFrom="margin">
              <wp:align>center</wp:align>
            </wp:positionH>
            <wp:positionV relativeFrom="page">
              <wp:posOffset>403761</wp:posOffset>
            </wp:positionV>
            <wp:extent cx="1522386" cy="688769"/>
            <wp:effectExtent l="0" t="0" r="0" b="0"/>
            <wp:wrapNone/>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22386" cy="688769"/>
                    </a:xfrm>
                    <a:prstGeom prst="rect">
                      <a:avLst/>
                    </a:prstGeom>
                    <a:ln/>
                  </pic:spPr>
                </pic:pic>
              </a:graphicData>
            </a:graphic>
          </wp:anchor>
        </w:drawing>
      </w:r>
    </w:p>
    <w:p w14:paraId="00000002" w14:textId="78487FD9" w:rsidR="006428D3" w:rsidRPr="00BC30BD" w:rsidRDefault="006428D3">
      <w:pPr>
        <w:rPr>
          <w:lang w:val="it-IT"/>
        </w:rPr>
      </w:pPr>
    </w:p>
    <w:p w14:paraId="00000003" w14:textId="105D91C9" w:rsidR="006428D3" w:rsidRPr="00BC30BD" w:rsidRDefault="00C56963">
      <w:pPr>
        <w:rPr>
          <w:lang w:val="it-IT"/>
        </w:rPr>
      </w:pPr>
      <w:r w:rsidRPr="00BC30BD">
        <w:rPr>
          <w:noProof/>
          <w:lang w:val="it-IT"/>
        </w:rPr>
        <mc:AlternateContent>
          <mc:Choice Requires="wps">
            <w:drawing>
              <wp:anchor distT="45720" distB="45720" distL="114300" distR="114300" simplePos="0" relativeHeight="251659264" behindDoc="0" locked="0" layoutInCell="1" hidden="0" allowOverlap="1" wp14:anchorId="7A6F65DB" wp14:editId="5F7D060E">
                <wp:simplePos x="0" y="0"/>
                <wp:positionH relativeFrom="column">
                  <wp:posOffset>10795</wp:posOffset>
                </wp:positionH>
                <wp:positionV relativeFrom="paragraph">
                  <wp:posOffset>229870</wp:posOffset>
                </wp:positionV>
                <wp:extent cx="5963920" cy="1404620"/>
                <wp:effectExtent l="0" t="0" r="17780" b="508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963920" cy="1404620"/>
                        </a:xfrm>
                        <a:prstGeom prst="rect">
                          <a:avLst/>
                        </a:prstGeom>
                        <a:noFill/>
                        <a:ln>
                          <a:noFill/>
                        </a:ln>
                      </wps:spPr>
                      <wps:txbx>
                        <w:txbxContent>
                          <w:p w14:paraId="3B31A002" w14:textId="288465D9" w:rsidR="006428D3" w:rsidRDefault="006C4B08">
                            <w:pPr>
                              <w:textDirection w:val="btLr"/>
                            </w:pPr>
                            <w:r>
                              <w:rPr>
                                <w:rFonts w:eastAsia="Calibri"/>
                                <w:b/>
                                <w:color w:val="44546A"/>
                                <w:sz w:val="40"/>
                              </w:rPr>
                              <w:t xml:space="preserve">IO3: </w:t>
                            </w:r>
                            <w:r w:rsidR="00C56963" w:rsidRPr="00C56963">
                              <w:rPr>
                                <w:rFonts w:eastAsia="Calibri"/>
                                <w:b/>
                                <w:color w:val="44546A"/>
                                <w:sz w:val="40"/>
                              </w:rPr>
                              <w:t>Formazione di alfabetizzazione finanziaria per genitori</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A6F65DB" id="Rectangle 218" o:spid="_x0000_s1026" style="position:absolute;margin-left:.85pt;margin-top:18.1pt;width:469.6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" filled="f" stroked="f">
                <v:textbox inset="0,0,0,0">
                  <w:txbxContent>
                    <w:p w14:paraId="3B31A002" w14:textId="288465D9" w:rsidR="006428D3" w:rsidRDefault="006C4B08">
                      <w:pPr>
                        <w:textDirection w:val="btLr"/>
                      </w:pPr>
                      <w:r>
                        <w:rPr>
                          <w:rFonts w:eastAsia="Calibri"/>
                          <w:b/>
                          <w:color w:val="44546A"/>
                          <w:sz w:val="40"/>
                        </w:rPr>
                        <w:t xml:space="preserve">IO3: </w:t>
                      </w:r>
                      <w:proofErr w:type="spellStart"/>
                      <w:r w:rsidR="00C56963" w:rsidRPr="00C56963">
                        <w:rPr>
                          <w:rFonts w:eastAsia="Calibri"/>
                          <w:b/>
                          <w:color w:val="44546A"/>
                          <w:sz w:val="40"/>
                        </w:rPr>
                        <w:t>Formazione</w:t>
                      </w:r>
                      <w:proofErr w:type="spellEnd"/>
                      <w:r w:rsidR="00C56963" w:rsidRPr="00C56963">
                        <w:rPr>
                          <w:rFonts w:eastAsia="Calibri"/>
                          <w:b/>
                          <w:color w:val="44546A"/>
                          <w:sz w:val="40"/>
                        </w:rPr>
                        <w:t xml:space="preserve"> di </w:t>
                      </w:r>
                      <w:proofErr w:type="spellStart"/>
                      <w:r w:rsidR="00C56963" w:rsidRPr="00C56963">
                        <w:rPr>
                          <w:rFonts w:eastAsia="Calibri"/>
                          <w:b/>
                          <w:color w:val="44546A"/>
                          <w:sz w:val="40"/>
                        </w:rPr>
                        <w:t>alfabetizzazione</w:t>
                      </w:r>
                      <w:proofErr w:type="spellEnd"/>
                      <w:r w:rsidR="00C56963" w:rsidRPr="00C56963">
                        <w:rPr>
                          <w:rFonts w:eastAsia="Calibri"/>
                          <w:b/>
                          <w:color w:val="44546A"/>
                          <w:sz w:val="40"/>
                        </w:rPr>
                        <w:t xml:space="preserve"> </w:t>
                      </w:r>
                      <w:proofErr w:type="spellStart"/>
                      <w:r w:rsidR="00C56963" w:rsidRPr="00C56963">
                        <w:rPr>
                          <w:rFonts w:eastAsia="Calibri"/>
                          <w:b/>
                          <w:color w:val="44546A"/>
                          <w:sz w:val="40"/>
                        </w:rPr>
                        <w:t>finanziaria</w:t>
                      </w:r>
                      <w:proofErr w:type="spellEnd"/>
                      <w:r w:rsidR="00C56963" w:rsidRPr="00C56963">
                        <w:rPr>
                          <w:rFonts w:eastAsia="Calibri"/>
                          <w:b/>
                          <w:color w:val="44546A"/>
                          <w:sz w:val="40"/>
                        </w:rPr>
                        <w:t xml:space="preserve"> per </w:t>
                      </w:r>
                      <w:proofErr w:type="spellStart"/>
                      <w:r w:rsidR="00C56963" w:rsidRPr="00C56963">
                        <w:rPr>
                          <w:rFonts w:eastAsia="Calibri"/>
                          <w:b/>
                          <w:color w:val="44546A"/>
                          <w:sz w:val="40"/>
                        </w:rPr>
                        <w:t>genitori</w:t>
                      </w:r>
                      <w:proofErr w:type="spellEnd"/>
                    </w:p>
                  </w:txbxContent>
                </v:textbox>
                <w10:wrap type="square"/>
              </v:rect>
            </w:pict>
          </mc:Fallback>
        </mc:AlternateContent>
      </w:r>
    </w:p>
    <w:p w14:paraId="61159A74" w14:textId="5A99EA3E" w:rsidR="007964F4" w:rsidRPr="00BC30BD" w:rsidRDefault="007964F4">
      <w:pPr>
        <w:rPr>
          <w:lang w:val="it-IT"/>
        </w:rPr>
      </w:pPr>
      <w:bookmarkStart w:id="1" w:name="_heading=h.30j0zll" w:colFirst="0" w:colLast="0"/>
      <w:bookmarkEnd w:id="1"/>
    </w:p>
    <w:p w14:paraId="0000000A" w14:textId="3C895BCA" w:rsidR="006428D3" w:rsidRPr="00BC30BD" w:rsidRDefault="006428D3">
      <w:pPr>
        <w:tabs>
          <w:tab w:val="left" w:pos="3686"/>
        </w:tabs>
        <w:rPr>
          <w:lang w:val="it-IT"/>
        </w:rPr>
      </w:pPr>
    </w:p>
    <w:p w14:paraId="0000000B" w14:textId="5DBC3F9D" w:rsidR="006428D3" w:rsidRPr="00BC30BD" w:rsidRDefault="00C56963">
      <w:pPr>
        <w:rPr>
          <w:lang w:val="it-IT"/>
        </w:rPr>
      </w:pPr>
      <w:r w:rsidRPr="00BC30BD">
        <w:rPr>
          <w:noProof/>
          <w:lang w:val="it-IT"/>
        </w:rPr>
        <mc:AlternateContent>
          <mc:Choice Requires="wps">
            <w:drawing>
              <wp:anchor distT="45720" distB="45720" distL="114300" distR="114300" simplePos="0" relativeHeight="251660288" behindDoc="0" locked="0" layoutInCell="1" hidden="0" allowOverlap="1" wp14:anchorId="01B40667" wp14:editId="2632C84D">
                <wp:simplePos x="0" y="0"/>
                <wp:positionH relativeFrom="column">
                  <wp:posOffset>13648</wp:posOffset>
                </wp:positionH>
                <wp:positionV relativeFrom="paragraph">
                  <wp:posOffset>259165</wp:posOffset>
                </wp:positionV>
                <wp:extent cx="4224655" cy="141414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4224655" cy="1414145"/>
                        </a:xfrm>
                        <a:prstGeom prst="rect">
                          <a:avLst/>
                        </a:prstGeom>
                        <a:noFill/>
                        <a:ln>
                          <a:noFill/>
                        </a:ln>
                      </wps:spPr>
                      <wps:txbx>
                        <w:txbxContent>
                          <w:p w14:paraId="1A4DFDAB" w14:textId="59DEBB91" w:rsidR="008422B2" w:rsidRDefault="00C56963">
                            <w:pPr>
                              <w:textDirection w:val="btLr"/>
                              <w:rPr>
                                <w:rFonts w:eastAsia="Calibri"/>
                                <w:b/>
                                <w:color w:val="097D74"/>
                                <w:sz w:val="36"/>
                              </w:rPr>
                            </w:pPr>
                            <w:r>
                              <w:rPr>
                                <w:rFonts w:eastAsia="Calibri"/>
                                <w:b/>
                                <w:color w:val="097D74"/>
                                <w:sz w:val="36"/>
                              </w:rPr>
                              <w:t>Programma della sessione</w:t>
                            </w:r>
                          </w:p>
                          <w:p w14:paraId="3ED2ECCF" w14:textId="4C0E7B31" w:rsidR="006428D3" w:rsidRPr="008422B2" w:rsidRDefault="006C4B08">
                            <w:pPr>
                              <w:textDirection w:val="btLr"/>
                              <w:rPr>
                                <w:color w:val="097D74"/>
                              </w:rPr>
                            </w:pPr>
                            <w:r w:rsidRPr="008422B2">
                              <w:rPr>
                                <w:rFonts w:eastAsia="Calibri"/>
                                <w:b/>
                                <w:color w:val="097D74"/>
                                <w:sz w:val="36"/>
                              </w:rPr>
                              <w:t>Modul</w:t>
                            </w:r>
                            <w:r w:rsidR="00C56963">
                              <w:rPr>
                                <w:rFonts w:eastAsia="Calibri"/>
                                <w:b/>
                                <w:color w:val="097D74"/>
                                <w:sz w:val="36"/>
                              </w:rPr>
                              <w:t>o</w:t>
                            </w:r>
                            <w:r w:rsidRPr="008422B2">
                              <w:rPr>
                                <w:rFonts w:eastAsia="Calibri"/>
                                <w:b/>
                                <w:color w:val="097D74"/>
                                <w:sz w:val="36"/>
                              </w:rPr>
                              <w:t xml:space="preserve"> 2 </w:t>
                            </w:r>
                            <w:r w:rsidRPr="00170592">
                              <w:rPr>
                                <w:rFonts w:eastAsia="Calibri"/>
                                <w:b/>
                                <w:color w:val="097D74"/>
                                <w:sz w:val="36"/>
                              </w:rPr>
                              <w:t xml:space="preserve">– </w:t>
                            </w:r>
                            <w:r w:rsidR="00C56963">
                              <w:rPr>
                                <w:rFonts w:eastAsia="Calibri"/>
                                <w:b/>
                                <w:color w:val="097D74"/>
                                <w:sz w:val="36"/>
                              </w:rPr>
                              <w:t>Gestione della finanza familiare</w:t>
                            </w:r>
                          </w:p>
                        </w:txbxContent>
                      </wps:txbx>
                      <wps:bodyPr spcFirstLastPara="1" wrap="square" lIns="0" tIns="0" rIns="0" bIns="0" anchor="t" anchorCtr="0">
                        <a:noAutofit/>
                      </wps:bodyPr>
                    </wps:wsp>
                  </a:graphicData>
                </a:graphic>
              </wp:anchor>
            </w:drawing>
          </mc:Choice>
          <mc:Fallback>
            <w:pict>
              <v:rect w14:anchorId="01B40667" id="Rectangle 222" o:spid="_x0000_s1027" style="position:absolute;margin-left:1.05pt;margin-top:20.4pt;width:332.65pt;height:111.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" filled="f" stroked="f">
                <v:textbox inset="0,0,0,0">
                  <w:txbxContent>
                    <w:p w14:paraId="1A4DFDAB" w14:textId="59DEBB91" w:rsidR="008422B2" w:rsidRDefault="00C56963">
                      <w:pPr>
                        <w:textDirection w:val="btLr"/>
                        <w:rPr>
                          <w:rFonts w:eastAsia="Calibri"/>
                          <w:b/>
                          <w:color w:val="097D74"/>
                          <w:sz w:val="36"/>
                        </w:rPr>
                      </w:pPr>
                      <w:proofErr w:type="spellStart"/>
                      <w:r>
                        <w:rPr>
                          <w:rFonts w:eastAsia="Calibri"/>
                          <w:b/>
                          <w:color w:val="097D74"/>
                          <w:sz w:val="36"/>
                        </w:rPr>
                        <w:t>Programma</w:t>
                      </w:r>
                      <w:proofErr w:type="spellEnd"/>
                      <w:r>
                        <w:rPr>
                          <w:rFonts w:eastAsia="Calibri"/>
                          <w:b/>
                          <w:color w:val="097D74"/>
                          <w:sz w:val="36"/>
                        </w:rPr>
                        <w:t xml:space="preserve"> </w:t>
                      </w:r>
                      <w:proofErr w:type="spellStart"/>
                      <w:r>
                        <w:rPr>
                          <w:rFonts w:eastAsia="Calibri"/>
                          <w:b/>
                          <w:color w:val="097D74"/>
                          <w:sz w:val="36"/>
                        </w:rPr>
                        <w:t>della</w:t>
                      </w:r>
                      <w:proofErr w:type="spellEnd"/>
                      <w:r>
                        <w:rPr>
                          <w:rFonts w:eastAsia="Calibri"/>
                          <w:b/>
                          <w:color w:val="097D74"/>
                          <w:sz w:val="36"/>
                        </w:rPr>
                        <w:t xml:space="preserve"> </w:t>
                      </w:r>
                      <w:proofErr w:type="spellStart"/>
                      <w:r>
                        <w:rPr>
                          <w:rFonts w:eastAsia="Calibri"/>
                          <w:b/>
                          <w:color w:val="097D74"/>
                          <w:sz w:val="36"/>
                        </w:rPr>
                        <w:t>sessione</w:t>
                      </w:r>
                      <w:proofErr w:type="spellEnd"/>
                    </w:p>
                    <w:p w14:paraId="3ED2ECCF" w14:textId="4C0E7B31" w:rsidR="006428D3" w:rsidRPr="008422B2" w:rsidRDefault="006C4B08">
                      <w:pPr>
                        <w:textDirection w:val="btLr"/>
                        <w:rPr>
                          <w:color w:val="097D74"/>
                        </w:rPr>
                      </w:pPr>
                      <w:r w:rsidRPr="008422B2">
                        <w:rPr>
                          <w:rFonts w:eastAsia="Calibri"/>
                          <w:b/>
                          <w:color w:val="097D74"/>
                          <w:sz w:val="36"/>
                        </w:rPr>
                        <w:t>Modul</w:t>
                      </w:r>
                      <w:r w:rsidR="00C56963">
                        <w:rPr>
                          <w:rFonts w:eastAsia="Calibri"/>
                          <w:b/>
                          <w:color w:val="097D74"/>
                          <w:sz w:val="36"/>
                        </w:rPr>
                        <w:t>o</w:t>
                      </w:r>
                      <w:r w:rsidRPr="008422B2">
                        <w:rPr>
                          <w:rFonts w:eastAsia="Calibri"/>
                          <w:b/>
                          <w:color w:val="097D74"/>
                          <w:sz w:val="36"/>
                        </w:rPr>
                        <w:t xml:space="preserve"> 2 </w:t>
                      </w:r>
                      <w:r w:rsidRPr="00170592">
                        <w:rPr>
                          <w:rFonts w:eastAsia="Calibri"/>
                          <w:b/>
                          <w:color w:val="097D74"/>
                          <w:sz w:val="36"/>
                        </w:rPr>
                        <w:t xml:space="preserve">– </w:t>
                      </w:r>
                      <w:proofErr w:type="spellStart"/>
                      <w:r w:rsidR="00C56963">
                        <w:rPr>
                          <w:rFonts w:eastAsia="Calibri"/>
                          <w:b/>
                          <w:color w:val="097D74"/>
                          <w:sz w:val="36"/>
                        </w:rPr>
                        <w:t>Gestione</w:t>
                      </w:r>
                      <w:proofErr w:type="spellEnd"/>
                      <w:r w:rsidR="00C56963">
                        <w:rPr>
                          <w:rFonts w:eastAsia="Calibri"/>
                          <w:b/>
                          <w:color w:val="097D74"/>
                          <w:sz w:val="36"/>
                        </w:rPr>
                        <w:t xml:space="preserve"> </w:t>
                      </w:r>
                      <w:proofErr w:type="spellStart"/>
                      <w:r w:rsidR="00C56963">
                        <w:rPr>
                          <w:rFonts w:eastAsia="Calibri"/>
                          <w:b/>
                          <w:color w:val="097D74"/>
                          <w:sz w:val="36"/>
                        </w:rPr>
                        <w:t>della</w:t>
                      </w:r>
                      <w:proofErr w:type="spellEnd"/>
                      <w:r w:rsidR="00C56963">
                        <w:rPr>
                          <w:rFonts w:eastAsia="Calibri"/>
                          <w:b/>
                          <w:color w:val="097D74"/>
                          <w:sz w:val="36"/>
                        </w:rPr>
                        <w:t xml:space="preserve"> </w:t>
                      </w:r>
                      <w:proofErr w:type="spellStart"/>
                      <w:r w:rsidR="00C56963">
                        <w:rPr>
                          <w:rFonts w:eastAsia="Calibri"/>
                          <w:b/>
                          <w:color w:val="097D74"/>
                          <w:sz w:val="36"/>
                        </w:rPr>
                        <w:t>finanza</w:t>
                      </w:r>
                      <w:proofErr w:type="spellEnd"/>
                      <w:r w:rsidR="00C56963">
                        <w:rPr>
                          <w:rFonts w:eastAsia="Calibri"/>
                          <w:b/>
                          <w:color w:val="097D74"/>
                          <w:sz w:val="36"/>
                        </w:rPr>
                        <w:t xml:space="preserve"> </w:t>
                      </w:r>
                      <w:proofErr w:type="spellStart"/>
                      <w:r w:rsidR="00C56963">
                        <w:rPr>
                          <w:rFonts w:eastAsia="Calibri"/>
                          <w:b/>
                          <w:color w:val="097D74"/>
                          <w:sz w:val="36"/>
                        </w:rPr>
                        <w:t>familiare</w:t>
                      </w:r>
                      <w:proofErr w:type="spellEnd"/>
                    </w:p>
                  </w:txbxContent>
                </v:textbox>
                <w10:wrap type="square"/>
              </v:rect>
            </w:pict>
          </mc:Fallback>
        </mc:AlternateContent>
      </w:r>
    </w:p>
    <w:p w14:paraId="0000000C" w14:textId="77777777" w:rsidR="006428D3" w:rsidRPr="00BC30BD" w:rsidRDefault="006428D3">
      <w:pPr>
        <w:rPr>
          <w:lang w:val="it-IT"/>
        </w:rPr>
      </w:pPr>
    </w:p>
    <w:p w14:paraId="0000000D" w14:textId="77777777" w:rsidR="006428D3" w:rsidRPr="00BC30BD" w:rsidRDefault="006428D3">
      <w:pPr>
        <w:rPr>
          <w:lang w:val="it-IT"/>
        </w:rPr>
      </w:pPr>
    </w:p>
    <w:p w14:paraId="0000000E" w14:textId="77777777" w:rsidR="006428D3" w:rsidRPr="00BC30BD" w:rsidRDefault="006428D3">
      <w:pPr>
        <w:rPr>
          <w:lang w:val="it-IT"/>
        </w:rPr>
      </w:pPr>
    </w:p>
    <w:p w14:paraId="0000000F" w14:textId="77777777" w:rsidR="006428D3" w:rsidRPr="00BC30BD" w:rsidRDefault="006428D3">
      <w:pPr>
        <w:rPr>
          <w:lang w:val="it-IT"/>
        </w:rPr>
      </w:pPr>
    </w:p>
    <w:p w14:paraId="6E6BF22A" w14:textId="75E3EF25" w:rsidR="00170592" w:rsidRPr="00BC30BD" w:rsidRDefault="00490EA1">
      <w:pPr>
        <w:rPr>
          <w:lang w:val="it-IT"/>
        </w:rPr>
      </w:pPr>
      <w:r w:rsidRPr="00BC30BD">
        <w:rPr>
          <w:lang w:val="it-IT"/>
        </w:rPr>
        <w:t xml:space="preserve"> </w:t>
      </w:r>
      <w:r w:rsidR="00170592" w:rsidRPr="00BC30BD">
        <w:rPr>
          <w:lang w:val="it-IT"/>
        </w:rPr>
        <w:br w:type="page"/>
      </w:r>
    </w:p>
    <w:p w14:paraId="15967282" w14:textId="77777777" w:rsidR="00B74C7D" w:rsidRDefault="00B74C7D">
      <w:pPr>
        <w:tabs>
          <w:tab w:val="left" w:pos="2730"/>
        </w:tabs>
        <w:rPr>
          <w:lang w:val="it-IT"/>
        </w:rPr>
      </w:pPr>
    </w:p>
    <w:p w14:paraId="00000010" w14:textId="585A26FC" w:rsidR="006428D3" w:rsidRPr="00BC30BD" w:rsidRDefault="006C4B08">
      <w:pPr>
        <w:tabs>
          <w:tab w:val="left" w:pos="2730"/>
        </w:tabs>
        <w:rPr>
          <w:lang w:val="it-IT"/>
        </w:rPr>
      </w:pPr>
      <w:r w:rsidRPr="00BC30BD">
        <w:rPr>
          <w:lang w:val="it-IT"/>
        </w:rPr>
        <w:tab/>
      </w:r>
    </w:p>
    <w:p w14:paraId="1E8AA2CD" w14:textId="77777777" w:rsidR="00C56963" w:rsidRPr="00BC30BD" w:rsidRDefault="00C56963" w:rsidP="00E1078A">
      <w:pPr>
        <w:pStyle w:val="Titolo1"/>
        <w:shd w:val="clear" w:color="auto" w:fill="44546A"/>
        <w:rPr>
          <w:color w:val="FFFFFF"/>
          <w:sz w:val="28"/>
          <w:szCs w:val="28"/>
          <w:lang w:val="it-IT"/>
        </w:rPr>
      </w:pPr>
      <w:r w:rsidRPr="00BC30BD">
        <w:rPr>
          <w:color w:val="FFFFFF"/>
          <w:sz w:val="28"/>
          <w:szCs w:val="28"/>
          <w:lang w:val="it-IT"/>
        </w:rPr>
        <w:t>Introduzione</w:t>
      </w:r>
    </w:p>
    <w:p w14:paraId="57F0ACCB" w14:textId="77777777" w:rsidR="008E49B3" w:rsidRDefault="008E49B3" w:rsidP="007E11E8">
      <w:pPr>
        <w:spacing w:after="240"/>
        <w:rPr>
          <w:color w:val="44546A" w:themeColor="text2"/>
          <w:lang w:val="it-IT"/>
        </w:rPr>
      </w:pPr>
    </w:p>
    <w:p w14:paraId="61354C6E" w14:textId="5C91943C" w:rsidR="007E11E8" w:rsidRPr="00B74C7D" w:rsidRDefault="007E11E8" w:rsidP="007E11E8">
      <w:pPr>
        <w:spacing w:after="240"/>
        <w:rPr>
          <w:color w:val="44546A" w:themeColor="text2"/>
          <w:lang w:val="it-IT"/>
        </w:rPr>
      </w:pPr>
      <w:r w:rsidRPr="00B74C7D">
        <w:rPr>
          <w:color w:val="44546A" w:themeColor="text2"/>
          <w:lang w:val="it-IT"/>
        </w:rPr>
        <w:t xml:space="preserve">Le sessioni di formazione di Money Matters contengono una serie di otto workshop di mezza giornata per genitori e tutori. </w:t>
      </w:r>
    </w:p>
    <w:p w14:paraId="54C204E8" w14:textId="77777777" w:rsidR="007E11E8" w:rsidRPr="00B74C7D" w:rsidRDefault="007E11E8" w:rsidP="007E11E8">
      <w:pPr>
        <w:spacing w:after="240"/>
        <w:rPr>
          <w:color w:val="44546A" w:themeColor="text2"/>
          <w:lang w:val="it-IT"/>
        </w:rPr>
      </w:pPr>
      <w:r w:rsidRPr="00B74C7D">
        <w:rPr>
          <w:color w:val="44546A" w:themeColor="text2"/>
          <w:lang w:val="it-IT"/>
        </w:rPr>
        <w:t xml:space="preserve">I workshop da 1 a 6 mirano ad assistere genitori e tutori nello sviluppo delle loro capacità in termini di alfabetizzazione finanziaria attraverso la serie di attività e di materiali didattici dedicati che sono stati sviluppati dal progetto Money Matters. </w:t>
      </w:r>
    </w:p>
    <w:p w14:paraId="3243162B" w14:textId="77777777" w:rsidR="007E11E8" w:rsidRPr="00B74C7D" w:rsidRDefault="007E11E8" w:rsidP="007E11E8">
      <w:pPr>
        <w:spacing w:after="240"/>
        <w:rPr>
          <w:color w:val="44546A" w:themeColor="text2"/>
          <w:lang w:val="it-IT"/>
        </w:rPr>
      </w:pPr>
      <w:r w:rsidRPr="00B74C7D">
        <w:rPr>
          <w:color w:val="44546A" w:themeColor="text2"/>
          <w:lang w:val="it-IT"/>
        </w:rPr>
        <w:t xml:space="preserve">I workshop 7 e 8 mirano a sostenere genitori e tutori nel loro ruolo di formatori dell'apprendimento familiare all'interno delle loro reti familiari immediate, fornendo loro le capacità e le competenze per condividere le risorse di Money Matters con la loro rete di conoscenze e di conoscenti.  </w:t>
      </w:r>
    </w:p>
    <w:p w14:paraId="52B639F3" w14:textId="77777777" w:rsidR="007E11E8" w:rsidRPr="00B74C7D" w:rsidRDefault="007E11E8" w:rsidP="007E11E8">
      <w:pPr>
        <w:spacing w:after="240"/>
        <w:rPr>
          <w:b/>
          <w:bCs/>
          <w:color w:val="44546A" w:themeColor="text2"/>
          <w:u w:val="single"/>
          <w:lang w:val="it-IT"/>
        </w:rPr>
      </w:pPr>
    </w:p>
    <w:p w14:paraId="33DA0050" w14:textId="5F19D942" w:rsidR="007E11E8" w:rsidRPr="00B74C7D" w:rsidRDefault="007E11E8" w:rsidP="007E11E8">
      <w:pPr>
        <w:spacing w:after="240"/>
        <w:rPr>
          <w:b/>
          <w:bCs/>
          <w:color w:val="44546A" w:themeColor="text2"/>
          <w:u w:val="single"/>
          <w:lang w:val="it-IT"/>
        </w:rPr>
      </w:pPr>
      <w:r w:rsidRPr="00B74C7D">
        <w:rPr>
          <w:b/>
          <w:bCs/>
          <w:color w:val="44546A" w:themeColor="text2"/>
          <w:u w:val="single"/>
          <w:lang w:val="it-IT"/>
        </w:rPr>
        <w:t>Contenuto de</w:t>
      </w:r>
      <w:r w:rsidR="002B111F" w:rsidRPr="00B74C7D">
        <w:rPr>
          <w:b/>
          <w:bCs/>
          <w:color w:val="44546A" w:themeColor="text2"/>
          <w:u w:val="single"/>
          <w:lang w:val="it-IT"/>
        </w:rPr>
        <w:t>i</w:t>
      </w:r>
      <w:r w:rsidRPr="00B74C7D">
        <w:rPr>
          <w:b/>
          <w:bCs/>
          <w:color w:val="44546A" w:themeColor="text2"/>
          <w:u w:val="single"/>
          <w:lang w:val="it-IT"/>
        </w:rPr>
        <w:t xml:space="preserve"> </w:t>
      </w:r>
      <w:r w:rsidR="00B74C7D" w:rsidRPr="00B74C7D">
        <w:rPr>
          <w:b/>
          <w:bCs/>
          <w:color w:val="44546A" w:themeColor="text2"/>
          <w:u w:val="single"/>
          <w:lang w:val="it-IT"/>
        </w:rPr>
        <w:t>moduli</w:t>
      </w:r>
      <w:r w:rsidR="00073730">
        <w:rPr>
          <w:b/>
          <w:bCs/>
          <w:color w:val="44546A" w:themeColor="text2"/>
          <w:u w:val="single"/>
          <w:lang w:val="it-IT"/>
        </w:rPr>
        <w:t xml:space="preserve"> formativi:</w:t>
      </w:r>
    </w:p>
    <w:tbl>
      <w:tblPr>
        <w:tblW w:w="6237" w:type="dxa"/>
        <w:tblLayout w:type="fixed"/>
        <w:tblLook w:val="0400" w:firstRow="0" w:lastRow="0" w:firstColumn="0" w:lastColumn="0" w:noHBand="0" w:noVBand="1"/>
      </w:tblPr>
      <w:tblGrid>
        <w:gridCol w:w="246"/>
        <w:gridCol w:w="5991"/>
      </w:tblGrid>
      <w:tr w:rsidR="00B74C7D" w:rsidRPr="00B74C7D" w14:paraId="713FC1E4" w14:textId="77777777" w:rsidTr="00C8611C">
        <w:trPr>
          <w:trHeight w:val="315"/>
        </w:trPr>
        <w:tc>
          <w:tcPr>
            <w:tcW w:w="246" w:type="dxa"/>
            <w:vAlign w:val="bottom"/>
          </w:tcPr>
          <w:p w14:paraId="709D4103" w14:textId="77777777" w:rsidR="00B74C7D" w:rsidRPr="00B74C7D" w:rsidRDefault="00B74C7D" w:rsidP="00C8611C">
            <w:pPr>
              <w:rPr>
                <w:color w:val="44546A" w:themeColor="text2"/>
                <w:lang w:val="it-IT"/>
              </w:rPr>
            </w:pPr>
            <w:r w:rsidRPr="00B74C7D">
              <w:rPr>
                <w:color w:val="44546A" w:themeColor="text2"/>
                <w:lang w:val="it-IT"/>
              </w:rPr>
              <w:t>1</w:t>
            </w:r>
          </w:p>
        </w:tc>
        <w:tc>
          <w:tcPr>
            <w:tcW w:w="5991" w:type="dxa"/>
            <w:tcMar>
              <w:top w:w="30" w:type="dxa"/>
              <w:left w:w="45" w:type="dxa"/>
              <w:bottom w:w="30" w:type="dxa"/>
              <w:right w:w="45" w:type="dxa"/>
            </w:tcMar>
            <w:vAlign w:val="bottom"/>
          </w:tcPr>
          <w:p w14:paraId="5BD40E91" w14:textId="77777777" w:rsidR="00B74C7D" w:rsidRPr="00B74C7D" w:rsidRDefault="00B74C7D" w:rsidP="00C8611C">
            <w:pPr>
              <w:rPr>
                <w:color w:val="44546A" w:themeColor="text2"/>
                <w:lang w:val="it-IT"/>
              </w:rPr>
            </w:pPr>
            <w:r w:rsidRPr="00B74C7D">
              <w:rPr>
                <w:color w:val="44546A" w:themeColor="text2"/>
                <w:lang w:val="it-IT"/>
              </w:rPr>
              <w:t>Vocabolario finanziario</w:t>
            </w:r>
          </w:p>
        </w:tc>
      </w:tr>
      <w:tr w:rsidR="00B74C7D" w:rsidRPr="00B74C7D" w14:paraId="09762F30" w14:textId="77777777" w:rsidTr="00C8611C">
        <w:trPr>
          <w:trHeight w:val="315"/>
        </w:trPr>
        <w:tc>
          <w:tcPr>
            <w:tcW w:w="246" w:type="dxa"/>
            <w:vAlign w:val="bottom"/>
          </w:tcPr>
          <w:p w14:paraId="35FE3347" w14:textId="77777777" w:rsidR="00B74C7D" w:rsidRPr="00B74C7D" w:rsidRDefault="00B74C7D" w:rsidP="00C8611C">
            <w:pPr>
              <w:rPr>
                <w:color w:val="44546A" w:themeColor="text2"/>
                <w:lang w:val="it-IT"/>
              </w:rPr>
            </w:pPr>
            <w:r w:rsidRPr="00B74C7D">
              <w:rPr>
                <w:color w:val="44546A" w:themeColor="text2"/>
                <w:lang w:val="it-IT"/>
              </w:rPr>
              <w:t>2</w:t>
            </w:r>
          </w:p>
        </w:tc>
        <w:tc>
          <w:tcPr>
            <w:tcW w:w="5991" w:type="dxa"/>
            <w:tcMar>
              <w:top w:w="30" w:type="dxa"/>
              <w:left w:w="45" w:type="dxa"/>
              <w:bottom w:w="30" w:type="dxa"/>
              <w:right w:w="45" w:type="dxa"/>
            </w:tcMar>
            <w:vAlign w:val="bottom"/>
          </w:tcPr>
          <w:p w14:paraId="7401F08C" w14:textId="77777777" w:rsidR="00B74C7D" w:rsidRPr="00B74C7D" w:rsidRDefault="00B74C7D" w:rsidP="00C8611C">
            <w:pPr>
              <w:rPr>
                <w:color w:val="44546A" w:themeColor="text2"/>
                <w:lang w:val="it-IT"/>
              </w:rPr>
            </w:pPr>
            <w:r w:rsidRPr="00B74C7D">
              <w:rPr>
                <w:color w:val="44546A" w:themeColor="text2"/>
                <w:lang w:val="it-IT"/>
              </w:rPr>
              <w:t>Gestione della finanza familiare  </w:t>
            </w:r>
          </w:p>
        </w:tc>
      </w:tr>
      <w:tr w:rsidR="00B74C7D" w:rsidRPr="00B74C7D" w14:paraId="2742A1D9" w14:textId="77777777" w:rsidTr="00C8611C">
        <w:trPr>
          <w:trHeight w:val="315"/>
        </w:trPr>
        <w:tc>
          <w:tcPr>
            <w:tcW w:w="246" w:type="dxa"/>
            <w:vAlign w:val="bottom"/>
          </w:tcPr>
          <w:p w14:paraId="15FCEF86" w14:textId="77777777" w:rsidR="00B74C7D" w:rsidRPr="00B74C7D" w:rsidRDefault="00B74C7D" w:rsidP="00C8611C">
            <w:pPr>
              <w:rPr>
                <w:color w:val="44546A" w:themeColor="text2"/>
                <w:lang w:val="it-IT"/>
              </w:rPr>
            </w:pPr>
            <w:r w:rsidRPr="00B74C7D">
              <w:rPr>
                <w:color w:val="44546A" w:themeColor="text2"/>
                <w:lang w:val="it-IT"/>
              </w:rPr>
              <w:t>3</w:t>
            </w:r>
          </w:p>
        </w:tc>
        <w:tc>
          <w:tcPr>
            <w:tcW w:w="5991" w:type="dxa"/>
            <w:tcMar>
              <w:top w:w="30" w:type="dxa"/>
              <w:left w:w="45" w:type="dxa"/>
              <w:bottom w:w="30" w:type="dxa"/>
              <w:right w:w="45" w:type="dxa"/>
            </w:tcMar>
            <w:vAlign w:val="bottom"/>
          </w:tcPr>
          <w:p w14:paraId="237DAC2B" w14:textId="77777777" w:rsidR="00B74C7D" w:rsidRPr="00B74C7D" w:rsidRDefault="00B74C7D" w:rsidP="00C8611C">
            <w:pPr>
              <w:rPr>
                <w:color w:val="44546A" w:themeColor="text2"/>
                <w:lang w:val="it-IT"/>
              </w:rPr>
            </w:pPr>
            <w:r w:rsidRPr="00B74C7D">
              <w:rPr>
                <w:color w:val="44546A" w:themeColor="text2"/>
                <w:lang w:val="it-IT"/>
              </w:rPr>
              <w:t>Risorse e strumenti finanziari online</w:t>
            </w:r>
          </w:p>
        </w:tc>
      </w:tr>
      <w:tr w:rsidR="00B74C7D" w:rsidRPr="00B74C7D" w14:paraId="3CEC0B1E" w14:textId="77777777" w:rsidTr="00C8611C">
        <w:trPr>
          <w:trHeight w:val="315"/>
        </w:trPr>
        <w:tc>
          <w:tcPr>
            <w:tcW w:w="246" w:type="dxa"/>
            <w:vAlign w:val="bottom"/>
          </w:tcPr>
          <w:p w14:paraId="4247CC76" w14:textId="77777777" w:rsidR="00B74C7D" w:rsidRPr="00B74C7D" w:rsidRDefault="00B74C7D" w:rsidP="00C8611C">
            <w:pPr>
              <w:rPr>
                <w:color w:val="44546A" w:themeColor="text2"/>
                <w:lang w:val="it-IT"/>
              </w:rPr>
            </w:pPr>
            <w:r w:rsidRPr="00B74C7D">
              <w:rPr>
                <w:color w:val="44546A" w:themeColor="text2"/>
                <w:lang w:val="it-IT"/>
              </w:rPr>
              <w:t>4</w:t>
            </w:r>
          </w:p>
        </w:tc>
        <w:tc>
          <w:tcPr>
            <w:tcW w:w="5991" w:type="dxa"/>
            <w:tcMar>
              <w:top w:w="30" w:type="dxa"/>
              <w:left w:w="45" w:type="dxa"/>
              <w:bottom w:w="30" w:type="dxa"/>
              <w:right w:w="45" w:type="dxa"/>
            </w:tcMar>
            <w:vAlign w:val="bottom"/>
          </w:tcPr>
          <w:p w14:paraId="577BA169" w14:textId="77777777" w:rsidR="00B74C7D" w:rsidRPr="00B74C7D" w:rsidRDefault="00B74C7D" w:rsidP="00C8611C">
            <w:pPr>
              <w:rPr>
                <w:color w:val="44546A" w:themeColor="text2"/>
                <w:lang w:val="it-IT"/>
              </w:rPr>
            </w:pPr>
            <w:r w:rsidRPr="00B74C7D">
              <w:rPr>
                <w:color w:val="44546A" w:themeColor="text2"/>
                <w:lang w:val="it-IT"/>
              </w:rPr>
              <w:t>Gestire le emozioni associate al denaro</w:t>
            </w:r>
          </w:p>
        </w:tc>
      </w:tr>
      <w:tr w:rsidR="00B74C7D" w:rsidRPr="00B74C7D" w14:paraId="1105953C" w14:textId="77777777" w:rsidTr="00C8611C">
        <w:trPr>
          <w:trHeight w:val="315"/>
        </w:trPr>
        <w:tc>
          <w:tcPr>
            <w:tcW w:w="246" w:type="dxa"/>
            <w:vAlign w:val="bottom"/>
          </w:tcPr>
          <w:p w14:paraId="46734CCC" w14:textId="77777777" w:rsidR="00B74C7D" w:rsidRPr="00B74C7D" w:rsidRDefault="00B74C7D" w:rsidP="00C8611C">
            <w:pPr>
              <w:rPr>
                <w:color w:val="44546A" w:themeColor="text2"/>
                <w:lang w:val="it-IT"/>
              </w:rPr>
            </w:pPr>
            <w:r w:rsidRPr="00B74C7D">
              <w:rPr>
                <w:color w:val="44546A" w:themeColor="text2"/>
                <w:lang w:val="it-IT"/>
              </w:rPr>
              <w:t>5</w:t>
            </w:r>
          </w:p>
        </w:tc>
        <w:tc>
          <w:tcPr>
            <w:tcW w:w="5991" w:type="dxa"/>
            <w:tcMar>
              <w:top w:w="30" w:type="dxa"/>
              <w:left w:w="45" w:type="dxa"/>
              <w:bottom w:w="30" w:type="dxa"/>
              <w:right w:w="45" w:type="dxa"/>
            </w:tcMar>
            <w:vAlign w:val="bottom"/>
          </w:tcPr>
          <w:p w14:paraId="50561237" w14:textId="77777777" w:rsidR="00B74C7D" w:rsidRPr="00B74C7D" w:rsidRDefault="00B74C7D" w:rsidP="00C8611C">
            <w:pPr>
              <w:rPr>
                <w:color w:val="44546A" w:themeColor="text2"/>
                <w:lang w:val="it-IT"/>
              </w:rPr>
            </w:pPr>
            <w:bookmarkStart w:id="2" w:name="_Hlk111120610"/>
            <w:r w:rsidRPr="00B74C7D">
              <w:rPr>
                <w:color w:val="44546A" w:themeColor="text2"/>
                <w:lang w:val="it-IT"/>
              </w:rPr>
              <w:t>Gestire il denaro durante i periodi critici della vita </w:t>
            </w:r>
            <w:bookmarkEnd w:id="2"/>
          </w:p>
        </w:tc>
      </w:tr>
      <w:tr w:rsidR="00B74C7D" w:rsidRPr="00B74C7D" w14:paraId="1FB6D2A4" w14:textId="77777777" w:rsidTr="00C8611C">
        <w:trPr>
          <w:trHeight w:val="407"/>
        </w:trPr>
        <w:tc>
          <w:tcPr>
            <w:tcW w:w="246" w:type="dxa"/>
            <w:vAlign w:val="bottom"/>
          </w:tcPr>
          <w:p w14:paraId="1E3ADCB1" w14:textId="77777777" w:rsidR="00B74C7D" w:rsidRPr="00B74C7D" w:rsidRDefault="00B74C7D" w:rsidP="00C8611C">
            <w:pPr>
              <w:rPr>
                <w:color w:val="44546A" w:themeColor="text2"/>
                <w:lang w:val="it-IT"/>
              </w:rPr>
            </w:pPr>
            <w:r w:rsidRPr="00B74C7D">
              <w:rPr>
                <w:color w:val="44546A" w:themeColor="text2"/>
                <w:lang w:val="it-IT"/>
              </w:rPr>
              <w:t>6</w:t>
            </w:r>
          </w:p>
        </w:tc>
        <w:tc>
          <w:tcPr>
            <w:tcW w:w="5991" w:type="dxa"/>
            <w:tcMar>
              <w:top w:w="30" w:type="dxa"/>
              <w:left w:w="45" w:type="dxa"/>
              <w:bottom w:w="30" w:type="dxa"/>
              <w:right w:w="45" w:type="dxa"/>
            </w:tcMar>
            <w:vAlign w:val="bottom"/>
          </w:tcPr>
          <w:p w14:paraId="53312720" w14:textId="77777777" w:rsidR="00B74C7D" w:rsidRPr="00B74C7D" w:rsidRDefault="00B74C7D" w:rsidP="00C8611C">
            <w:pPr>
              <w:rPr>
                <w:color w:val="44546A" w:themeColor="text2"/>
                <w:lang w:val="it-IT"/>
              </w:rPr>
            </w:pPr>
            <w:r w:rsidRPr="00B74C7D">
              <w:rPr>
                <w:color w:val="44546A" w:themeColor="text2"/>
                <w:lang w:val="it-IT"/>
              </w:rPr>
              <w:t>Diventare una consumatrice critica / un consumatore critico</w:t>
            </w:r>
          </w:p>
        </w:tc>
      </w:tr>
      <w:tr w:rsidR="00B74C7D" w:rsidRPr="00B74C7D" w14:paraId="0D565BCF" w14:textId="77777777" w:rsidTr="00C8611C">
        <w:trPr>
          <w:trHeight w:val="407"/>
        </w:trPr>
        <w:tc>
          <w:tcPr>
            <w:tcW w:w="246" w:type="dxa"/>
            <w:vAlign w:val="bottom"/>
          </w:tcPr>
          <w:p w14:paraId="43BB9327" w14:textId="77777777" w:rsidR="00B74C7D" w:rsidRPr="00B74C7D" w:rsidRDefault="00B74C7D" w:rsidP="00C8611C">
            <w:pPr>
              <w:rPr>
                <w:color w:val="44546A" w:themeColor="text2"/>
                <w:lang w:val="it-IT"/>
              </w:rPr>
            </w:pPr>
            <w:r w:rsidRPr="00B74C7D">
              <w:rPr>
                <w:color w:val="44546A" w:themeColor="text2"/>
                <w:lang w:val="it-IT"/>
              </w:rPr>
              <w:t>7</w:t>
            </w:r>
          </w:p>
        </w:tc>
        <w:tc>
          <w:tcPr>
            <w:tcW w:w="5991" w:type="dxa"/>
            <w:tcMar>
              <w:top w:w="30" w:type="dxa"/>
              <w:left w:w="45" w:type="dxa"/>
              <w:bottom w:w="30" w:type="dxa"/>
              <w:right w:w="45" w:type="dxa"/>
            </w:tcMar>
            <w:vAlign w:val="bottom"/>
          </w:tcPr>
          <w:p w14:paraId="0E091424" w14:textId="77777777" w:rsidR="00B74C7D" w:rsidRPr="00B74C7D" w:rsidRDefault="00B74C7D" w:rsidP="00C8611C">
            <w:pPr>
              <w:rPr>
                <w:color w:val="44546A" w:themeColor="text2"/>
                <w:lang w:val="it-IT"/>
              </w:rPr>
            </w:pPr>
            <w:r w:rsidRPr="00B74C7D">
              <w:rPr>
                <w:color w:val="44546A" w:themeColor="text2"/>
                <w:lang w:val="it-IT"/>
              </w:rPr>
              <w:t>Apprendimento in famiglia</w:t>
            </w:r>
          </w:p>
        </w:tc>
      </w:tr>
      <w:tr w:rsidR="00B74C7D" w:rsidRPr="00B74C7D" w14:paraId="613AD858" w14:textId="77777777" w:rsidTr="00C8611C">
        <w:trPr>
          <w:trHeight w:val="407"/>
        </w:trPr>
        <w:tc>
          <w:tcPr>
            <w:tcW w:w="246" w:type="dxa"/>
            <w:vAlign w:val="bottom"/>
          </w:tcPr>
          <w:p w14:paraId="450CC68D" w14:textId="77777777" w:rsidR="00B74C7D" w:rsidRPr="00B74C7D" w:rsidRDefault="00B74C7D" w:rsidP="00C8611C">
            <w:pPr>
              <w:rPr>
                <w:color w:val="44546A" w:themeColor="text2"/>
                <w:lang w:val="it-IT"/>
              </w:rPr>
            </w:pPr>
            <w:r w:rsidRPr="00B74C7D">
              <w:rPr>
                <w:color w:val="44546A" w:themeColor="text2"/>
                <w:lang w:val="it-IT"/>
              </w:rPr>
              <w:t>8</w:t>
            </w:r>
          </w:p>
        </w:tc>
        <w:tc>
          <w:tcPr>
            <w:tcW w:w="5991" w:type="dxa"/>
            <w:tcMar>
              <w:top w:w="30" w:type="dxa"/>
              <w:left w:w="45" w:type="dxa"/>
              <w:bottom w:w="30" w:type="dxa"/>
              <w:right w:w="45" w:type="dxa"/>
            </w:tcMar>
            <w:vAlign w:val="bottom"/>
          </w:tcPr>
          <w:p w14:paraId="1629EB76" w14:textId="77777777" w:rsidR="00B74C7D" w:rsidRPr="00B74C7D" w:rsidRDefault="00B74C7D" w:rsidP="00C8611C">
            <w:pPr>
              <w:rPr>
                <w:color w:val="44546A" w:themeColor="text2"/>
                <w:lang w:val="it-IT"/>
              </w:rPr>
            </w:pPr>
            <w:r w:rsidRPr="00B74C7D">
              <w:rPr>
                <w:color w:val="44546A" w:themeColor="text2"/>
                <w:lang w:val="it-IT"/>
              </w:rPr>
              <w:t>Cassetta degli attrezzi digitale di Money Matters </w:t>
            </w:r>
          </w:p>
        </w:tc>
      </w:tr>
    </w:tbl>
    <w:p w14:paraId="023EE59A" w14:textId="1606CDA7" w:rsidR="007E11E8" w:rsidRPr="00B74C7D" w:rsidRDefault="007E11E8">
      <w:pPr>
        <w:spacing w:after="240"/>
        <w:rPr>
          <w:color w:val="44546A" w:themeColor="text2"/>
          <w:lang w:val="it-IT"/>
        </w:rPr>
      </w:pPr>
    </w:p>
    <w:p w14:paraId="1E0C45E1" w14:textId="77777777" w:rsidR="00112E6F" w:rsidRPr="00B74C7D" w:rsidRDefault="00112E6F">
      <w:pPr>
        <w:spacing w:after="240"/>
        <w:rPr>
          <w:color w:val="44546A" w:themeColor="text2"/>
          <w:lang w:val="it-IT"/>
        </w:rPr>
      </w:pPr>
    </w:p>
    <w:p w14:paraId="26BD8742" w14:textId="1D678A18" w:rsidR="00935F94" w:rsidRPr="00B74C7D" w:rsidRDefault="00935F94" w:rsidP="00D123DC">
      <w:pPr>
        <w:spacing w:after="240"/>
        <w:rPr>
          <w:color w:val="44546A" w:themeColor="text2"/>
          <w:lang w:val="it-IT"/>
        </w:rPr>
      </w:pPr>
      <w:r w:rsidRPr="00B74C7D">
        <w:rPr>
          <w:color w:val="44546A" w:themeColor="text2"/>
          <w:lang w:val="it-IT"/>
        </w:rPr>
        <w:t xml:space="preserve">Benvenuti al </w:t>
      </w:r>
      <w:r w:rsidR="00B74C7D" w:rsidRPr="00B74C7D">
        <w:rPr>
          <w:color w:val="44546A" w:themeColor="text2"/>
          <w:lang w:val="it-IT"/>
        </w:rPr>
        <w:t>w</w:t>
      </w:r>
      <w:r w:rsidRPr="00B74C7D">
        <w:rPr>
          <w:color w:val="44546A" w:themeColor="text2"/>
          <w:lang w:val="it-IT"/>
        </w:rPr>
        <w:t xml:space="preserve">orkshop </w:t>
      </w:r>
      <w:r w:rsidR="00B74C7D" w:rsidRPr="00B74C7D">
        <w:rPr>
          <w:color w:val="44546A" w:themeColor="text2"/>
          <w:lang w:val="it-IT"/>
        </w:rPr>
        <w:t xml:space="preserve">del Modulo </w:t>
      </w:r>
      <w:r w:rsidRPr="00B74C7D">
        <w:rPr>
          <w:color w:val="44546A" w:themeColor="text2"/>
          <w:lang w:val="it-IT"/>
        </w:rPr>
        <w:t>2 – Gestione</w:t>
      </w:r>
      <w:r w:rsidR="00112E6F" w:rsidRPr="00B74C7D">
        <w:rPr>
          <w:color w:val="44546A" w:themeColor="text2"/>
          <w:lang w:val="it-IT"/>
        </w:rPr>
        <w:t xml:space="preserve"> della</w:t>
      </w:r>
      <w:r w:rsidRPr="00B74C7D">
        <w:rPr>
          <w:color w:val="44546A" w:themeColor="text2"/>
          <w:lang w:val="it-IT"/>
        </w:rPr>
        <w:t xml:space="preserve"> finanz</w:t>
      </w:r>
      <w:r w:rsidR="00112E6F" w:rsidRPr="00B74C7D">
        <w:rPr>
          <w:color w:val="44546A" w:themeColor="text2"/>
          <w:lang w:val="it-IT"/>
        </w:rPr>
        <w:t>a</w:t>
      </w:r>
      <w:r w:rsidRPr="00B74C7D">
        <w:rPr>
          <w:color w:val="44546A" w:themeColor="text2"/>
          <w:lang w:val="it-IT"/>
        </w:rPr>
        <w:t xml:space="preserve"> familiare </w:t>
      </w:r>
    </w:p>
    <w:p w14:paraId="0000002A" w14:textId="404BDA86" w:rsidR="006428D3" w:rsidRPr="00B74C7D" w:rsidRDefault="00935F94">
      <w:pPr>
        <w:spacing w:after="240"/>
        <w:rPr>
          <w:color w:val="44546A" w:themeColor="text2"/>
          <w:lang w:val="it-IT"/>
        </w:rPr>
      </w:pPr>
      <w:r w:rsidRPr="00B74C7D">
        <w:rPr>
          <w:color w:val="44546A" w:themeColor="text2"/>
          <w:lang w:val="it-IT"/>
        </w:rPr>
        <w:t>Risultati di apprendimento</w:t>
      </w:r>
      <w:r w:rsidR="00280360" w:rsidRPr="00B74C7D">
        <w:rPr>
          <w:color w:val="44546A" w:themeColor="text2"/>
          <w:lang w:val="it-IT"/>
        </w:rPr>
        <w:t xml:space="preserve"> (LOs – Learning Outcomes)</w:t>
      </w:r>
      <w:r w:rsidRPr="00B74C7D">
        <w:rPr>
          <w:color w:val="44546A" w:themeColor="text2"/>
          <w:lang w:val="it-IT"/>
        </w:rPr>
        <w:t>: dopo aver completato questo workshop, genitori e tutori saranno in grado di</w:t>
      </w:r>
      <w:r w:rsidR="006C4B08" w:rsidRPr="00B74C7D">
        <w:rPr>
          <w:color w:val="44546A" w:themeColor="text2"/>
          <w:lang w:val="it-IT"/>
        </w:rPr>
        <w:t>:</w:t>
      </w:r>
    </w:p>
    <w:p w14:paraId="46ECC9CA" w14:textId="77777777" w:rsidR="00935F94" w:rsidRPr="00B74C7D" w:rsidRDefault="00935F94" w:rsidP="00935F94">
      <w:pPr>
        <w:numPr>
          <w:ilvl w:val="0"/>
          <w:numId w:val="4"/>
        </w:numPr>
        <w:spacing w:line="276" w:lineRule="auto"/>
        <w:rPr>
          <w:color w:val="44546A" w:themeColor="text2"/>
          <w:lang w:val="it-IT"/>
        </w:rPr>
      </w:pPr>
      <w:r w:rsidRPr="00B74C7D">
        <w:rPr>
          <w:color w:val="44546A" w:themeColor="text2"/>
          <w:lang w:val="it-IT"/>
        </w:rPr>
        <w:t>trovare un equilibrio tra i loro guadagni e le loro spese</w:t>
      </w:r>
    </w:p>
    <w:p w14:paraId="05062041" w14:textId="1539BCDC" w:rsidR="00935F94" w:rsidRPr="00B74C7D" w:rsidRDefault="00935F94" w:rsidP="00935F94">
      <w:pPr>
        <w:numPr>
          <w:ilvl w:val="0"/>
          <w:numId w:val="4"/>
        </w:numPr>
        <w:spacing w:line="276" w:lineRule="auto"/>
        <w:rPr>
          <w:color w:val="44546A" w:themeColor="text2"/>
          <w:lang w:val="it-IT"/>
        </w:rPr>
      </w:pPr>
      <w:r w:rsidRPr="00B74C7D">
        <w:rPr>
          <w:color w:val="44546A" w:themeColor="text2"/>
          <w:lang w:val="it-IT"/>
        </w:rPr>
        <w:t>coinvolgere i bambini nel</w:t>
      </w:r>
      <w:r w:rsidR="00B74030" w:rsidRPr="00B74C7D">
        <w:rPr>
          <w:color w:val="44546A" w:themeColor="text2"/>
          <w:lang w:val="it-IT"/>
        </w:rPr>
        <w:t>l’elaborazione e gestione del</w:t>
      </w:r>
      <w:r w:rsidRPr="00B74C7D">
        <w:rPr>
          <w:color w:val="44546A" w:themeColor="text2"/>
          <w:lang w:val="it-IT"/>
        </w:rPr>
        <w:t xml:space="preserve"> budget familiare</w:t>
      </w:r>
    </w:p>
    <w:p w14:paraId="5710173B" w14:textId="705573CE" w:rsidR="00935F94" w:rsidRPr="00B74C7D" w:rsidRDefault="00935F94" w:rsidP="00935F94">
      <w:pPr>
        <w:numPr>
          <w:ilvl w:val="0"/>
          <w:numId w:val="4"/>
        </w:numPr>
        <w:spacing w:line="276" w:lineRule="auto"/>
        <w:rPr>
          <w:color w:val="44546A" w:themeColor="text2"/>
          <w:lang w:val="it-IT"/>
        </w:rPr>
      </w:pPr>
      <w:r w:rsidRPr="00B74C7D">
        <w:rPr>
          <w:color w:val="44546A" w:themeColor="text2"/>
          <w:lang w:val="it-IT"/>
        </w:rPr>
        <w:t xml:space="preserve">trovare un modo per risparmiare calcolando le proprie spese/guadagni. </w:t>
      </w:r>
    </w:p>
    <w:p w14:paraId="0000002F" w14:textId="74227973" w:rsidR="006428D3" w:rsidRPr="00BC30BD" w:rsidRDefault="00170592">
      <w:pPr>
        <w:rPr>
          <w:lang w:val="it-IT"/>
        </w:rPr>
      </w:pPr>
      <w:r w:rsidRPr="00BC30BD">
        <w:rPr>
          <w:lang w:val="it-IT"/>
        </w:rPr>
        <w:br w:type="page"/>
      </w:r>
    </w:p>
    <w:tbl>
      <w:tblPr>
        <w:tblStyle w:val="a0"/>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253"/>
        <w:gridCol w:w="1701"/>
        <w:gridCol w:w="1559"/>
        <w:gridCol w:w="1418"/>
      </w:tblGrid>
      <w:tr w:rsidR="006428D3" w:rsidRPr="00BC30BD" w14:paraId="4F5DC2AD" w14:textId="77777777" w:rsidTr="00170592">
        <w:tc>
          <w:tcPr>
            <w:tcW w:w="10207" w:type="dxa"/>
            <w:gridSpan w:val="5"/>
            <w:shd w:val="clear" w:color="auto" w:fill="44546A"/>
          </w:tcPr>
          <w:p w14:paraId="00000030" w14:textId="7F9CA068" w:rsidR="006428D3" w:rsidRPr="00490EA1" w:rsidRDefault="00490EA1" w:rsidP="00BB147A">
            <w:pPr>
              <w:spacing w:before="120" w:after="120"/>
              <w:rPr>
                <w:b/>
                <w:bCs/>
                <w:color w:val="E7E6E6"/>
                <w:sz w:val="28"/>
                <w:szCs w:val="28"/>
                <w:lang w:val="it-IT"/>
              </w:rPr>
            </w:pPr>
            <w:r w:rsidRPr="00490EA1">
              <w:rPr>
                <w:b/>
                <w:bCs/>
                <w:color w:val="E7E6E6"/>
                <w:sz w:val="28"/>
                <w:szCs w:val="28"/>
                <w:lang w:val="it-IT"/>
              </w:rPr>
              <w:lastRenderedPageBreak/>
              <w:t xml:space="preserve">Titolo del modulo: Gestione </w:t>
            </w:r>
            <w:r w:rsidR="00A730D5">
              <w:rPr>
                <w:b/>
                <w:bCs/>
                <w:color w:val="E7E6E6"/>
                <w:sz w:val="28"/>
                <w:szCs w:val="28"/>
                <w:lang w:val="it-IT"/>
              </w:rPr>
              <w:t xml:space="preserve">della </w:t>
            </w:r>
            <w:r w:rsidRPr="00490EA1">
              <w:rPr>
                <w:b/>
                <w:bCs/>
                <w:color w:val="E7E6E6"/>
                <w:sz w:val="28"/>
                <w:szCs w:val="28"/>
                <w:lang w:val="it-IT"/>
              </w:rPr>
              <w:t>finanz</w:t>
            </w:r>
            <w:r w:rsidR="00A730D5">
              <w:rPr>
                <w:b/>
                <w:bCs/>
                <w:color w:val="E7E6E6"/>
                <w:sz w:val="28"/>
                <w:szCs w:val="28"/>
                <w:lang w:val="it-IT"/>
              </w:rPr>
              <w:t>a</w:t>
            </w:r>
            <w:r w:rsidRPr="00490EA1">
              <w:rPr>
                <w:b/>
                <w:bCs/>
                <w:color w:val="E7E6E6"/>
                <w:sz w:val="28"/>
                <w:szCs w:val="28"/>
                <w:lang w:val="it-IT"/>
              </w:rPr>
              <w:t xml:space="preserve"> familiare</w:t>
            </w:r>
          </w:p>
        </w:tc>
      </w:tr>
      <w:tr w:rsidR="006428D3" w:rsidRPr="00BC30BD" w14:paraId="5B02366C" w14:textId="77777777" w:rsidTr="002B3A76">
        <w:trPr>
          <w:trHeight w:val="542"/>
        </w:trPr>
        <w:tc>
          <w:tcPr>
            <w:tcW w:w="1276" w:type="dxa"/>
          </w:tcPr>
          <w:p w14:paraId="00000035" w14:textId="3DB3A8A3" w:rsidR="006428D3" w:rsidRPr="00B74C7D" w:rsidRDefault="00935F94" w:rsidP="00BB147A">
            <w:pPr>
              <w:spacing w:before="120" w:after="120"/>
              <w:rPr>
                <w:b/>
                <w:color w:val="44546A" w:themeColor="text2"/>
                <w:sz w:val="22"/>
                <w:szCs w:val="22"/>
                <w:lang w:val="it-IT"/>
              </w:rPr>
            </w:pPr>
            <w:r w:rsidRPr="00B74C7D">
              <w:rPr>
                <w:b/>
                <w:color w:val="44546A" w:themeColor="text2"/>
                <w:sz w:val="22"/>
                <w:szCs w:val="22"/>
                <w:lang w:val="it-IT"/>
              </w:rPr>
              <w:t>Durata</w:t>
            </w:r>
          </w:p>
        </w:tc>
        <w:tc>
          <w:tcPr>
            <w:tcW w:w="4253" w:type="dxa"/>
          </w:tcPr>
          <w:p w14:paraId="00000036" w14:textId="49B991B4" w:rsidR="006428D3" w:rsidRPr="00B74C7D" w:rsidRDefault="00935F94" w:rsidP="00BB147A">
            <w:pPr>
              <w:spacing w:before="120" w:after="120"/>
              <w:rPr>
                <w:b/>
                <w:color w:val="44546A" w:themeColor="text2"/>
                <w:sz w:val="22"/>
                <w:szCs w:val="22"/>
                <w:u w:val="single"/>
                <w:lang w:val="it-IT"/>
              </w:rPr>
            </w:pPr>
            <w:r w:rsidRPr="00B74C7D">
              <w:rPr>
                <w:b/>
                <w:color w:val="44546A" w:themeColor="text2"/>
                <w:sz w:val="22"/>
                <w:szCs w:val="22"/>
                <w:u w:val="single"/>
                <w:lang w:val="it-IT"/>
              </w:rPr>
              <w:t>Attività di apprendimento</w:t>
            </w:r>
          </w:p>
        </w:tc>
        <w:tc>
          <w:tcPr>
            <w:tcW w:w="1701" w:type="dxa"/>
          </w:tcPr>
          <w:p w14:paraId="00000037" w14:textId="4C89E864" w:rsidR="006428D3" w:rsidRPr="00B74C7D" w:rsidRDefault="00935F94" w:rsidP="00BB147A">
            <w:pPr>
              <w:spacing w:before="120" w:after="120"/>
              <w:rPr>
                <w:b/>
                <w:color w:val="44546A" w:themeColor="text2"/>
                <w:sz w:val="22"/>
                <w:szCs w:val="22"/>
                <w:lang w:val="it-IT"/>
              </w:rPr>
            </w:pPr>
            <w:r w:rsidRPr="00B74C7D">
              <w:rPr>
                <w:b/>
                <w:color w:val="44546A" w:themeColor="text2"/>
                <w:sz w:val="22"/>
                <w:szCs w:val="22"/>
                <w:lang w:val="it-IT"/>
              </w:rPr>
              <w:t>Metodi educativi</w:t>
            </w:r>
          </w:p>
        </w:tc>
        <w:tc>
          <w:tcPr>
            <w:tcW w:w="1559" w:type="dxa"/>
          </w:tcPr>
          <w:p w14:paraId="00000038" w14:textId="04178892" w:rsidR="006428D3" w:rsidRPr="00B74C7D" w:rsidRDefault="00935F94" w:rsidP="00BB147A">
            <w:pPr>
              <w:spacing w:before="120" w:after="120"/>
              <w:rPr>
                <w:b/>
                <w:color w:val="44546A" w:themeColor="text2"/>
                <w:sz w:val="22"/>
                <w:szCs w:val="22"/>
                <w:lang w:val="it-IT"/>
              </w:rPr>
            </w:pPr>
            <w:r w:rsidRPr="00B74C7D">
              <w:rPr>
                <w:b/>
                <w:color w:val="44546A" w:themeColor="text2"/>
                <w:sz w:val="22"/>
                <w:szCs w:val="22"/>
                <w:lang w:val="it-IT"/>
              </w:rPr>
              <w:t>Materiali / Attrezzature richieste</w:t>
            </w:r>
          </w:p>
        </w:tc>
        <w:tc>
          <w:tcPr>
            <w:tcW w:w="1418" w:type="dxa"/>
          </w:tcPr>
          <w:p w14:paraId="00000039" w14:textId="3BCD4147" w:rsidR="006428D3" w:rsidRPr="00B74C7D" w:rsidRDefault="00935F94" w:rsidP="00BB147A">
            <w:pPr>
              <w:spacing w:before="120" w:after="120"/>
              <w:rPr>
                <w:b/>
                <w:color w:val="44546A" w:themeColor="text2"/>
                <w:sz w:val="22"/>
                <w:szCs w:val="22"/>
                <w:lang w:val="it-IT"/>
              </w:rPr>
            </w:pPr>
            <w:r w:rsidRPr="00B74C7D">
              <w:rPr>
                <w:b/>
                <w:color w:val="44546A" w:themeColor="text2"/>
                <w:sz w:val="22"/>
                <w:szCs w:val="22"/>
                <w:lang w:val="it-IT"/>
              </w:rPr>
              <w:t>Dispense e schede delle attività</w:t>
            </w:r>
            <w:r w:rsidR="006C4B08" w:rsidRPr="00B74C7D">
              <w:rPr>
                <w:b/>
                <w:color w:val="44546A" w:themeColor="text2"/>
                <w:sz w:val="22"/>
                <w:szCs w:val="22"/>
                <w:lang w:val="it-IT"/>
              </w:rPr>
              <w:t xml:space="preserve"> </w:t>
            </w:r>
          </w:p>
        </w:tc>
      </w:tr>
      <w:tr w:rsidR="007964F4" w:rsidRPr="00BC30BD" w14:paraId="7EEEA353" w14:textId="77777777" w:rsidTr="002B3A76">
        <w:tc>
          <w:tcPr>
            <w:tcW w:w="1276" w:type="dxa"/>
          </w:tcPr>
          <w:p w14:paraId="0000003A" w14:textId="328364FF" w:rsidR="007964F4" w:rsidRPr="00B74C7D" w:rsidRDefault="004611A9" w:rsidP="00BB147A">
            <w:pPr>
              <w:spacing w:before="120" w:after="120"/>
              <w:rPr>
                <w:color w:val="44546A" w:themeColor="text2"/>
                <w:sz w:val="22"/>
                <w:szCs w:val="22"/>
                <w:highlight w:val="yellow"/>
                <w:lang w:val="it-IT"/>
              </w:rPr>
            </w:pPr>
            <w:r w:rsidRPr="00B74C7D">
              <w:rPr>
                <w:color w:val="44546A" w:themeColor="text2"/>
                <w:sz w:val="22"/>
                <w:szCs w:val="22"/>
                <w:lang w:val="it-IT"/>
              </w:rPr>
              <w:t>5</w:t>
            </w:r>
            <w:r w:rsidR="007964F4" w:rsidRPr="00B74C7D">
              <w:rPr>
                <w:color w:val="44546A" w:themeColor="text2"/>
                <w:sz w:val="22"/>
                <w:szCs w:val="22"/>
                <w:lang w:val="it-IT"/>
              </w:rPr>
              <w:t xml:space="preserve"> min</w:t>
            </w:r>
            <w:r w:rsidR="007142DE" w:rsidRPr="00B74C7D">
              <w:rPr>
                <w:color w:val="44546A" w:themeColor="text2"/>
                <w:sz w:val="22"/>
                <w:szCs w:val="22"/>
                <w:lang w:val="it-IT"/>
              </w:rPr>
              <w:t>ut</w:t>
            </w:r>
            <w:r w:rsidR="00935F94" w:rsidRPr="00B74C7D">
              <w:rPr>
                <w:color w:val="44546A" w:themeColor="text2"/>
                <w:sz w:val="22"/>
                <w:szCs w:val="22"/>
                <w:lang w:val="it-IT"/>
              </w:rPr>
              <w:t>i</w:t>
            </w:r>
          </w:p>
        </w:tc>
        <w:tc>
          <w:tcPr>
            <w:tcW w:w="4253" w:type="dxa"/>
          </w:tcPr>
          <w:p w14:paraId="29749F48" w14:textId="77777777" w:rsidR="004F6FDD" w:rsidRPr="00B74C7D" w:rsidRDefault="004F6FDD" w:rsidP="00A00BB9">
            <w:pPr>
              <w:pBdr>
                <w:top w:val="nil"/>
                <w:left w:val="nil"/>
                <w:bottom w:val="nil"/>
                <w:right w:val="nil"/>
                <w:between w:val="nil"/>
              </w:pBdr>
              <w:spacing w:before="120"/>
              <w:ind w:left="360" w:hanging="360"/>
              <w:rPr>
                <w:b/>
                <w:color w:val="44546A" w:themeColor="text2"/>
                <w:sz w:val="22"/>
                <w:szCs w:val="22"/>
                <w:u w:val="single"/>
                <w:lang w:val="it-IT"/>
              </w:rPr>
            </w:pPr>
            <w:r w:rsidRPr="00B74C7D">
              <w:rPr>
                <w:b/>
                <w:color w:val="44546A" w:themeColor="text2"/>
                <w:sz w:val="22"/>
                <w:szCs w:val="22"/>
                <w:u w:val="single"/>
                <w:lang w:val="it-IT"/>
              </w:rPr>
              <w:t>Benvenuto</w:t>
            </w:r>
          </w:p>
          <w:p w14:paraId="72DFCD4C" w14:textId="0D96A810" w:rsidR="007964F4" w:rsidRPr="00B74C7D" w:rsidRDefault="004F6FDD" w:rsidP="00BB147A">
            <w:pPr>
              <w:pBdr>
                <w:top w:val="nil"/>
                <w:left w:val="nil"/>
                <w:bottom w:val="nil"/>
                <w:right w:val="nil"/>
                <w:between w:val="nil"/>
              </w:pBdr>
              <w:spacing w:before="120" w:after="120"/>
              <w:ind w:left="360" w:hanging="360"/>
              <w:rPr>
                <w:b/>
                <w:color w:val="44546A" w:themeColor="text2"/>
                <w:sz w:val="22"/>
                <w:szCs w:val="22"/>
                <w:u w:val="single"/>
                <w:lang w:val="it-IT"/>
              </w:rPr>
            </w:pPr>
            <w:r w:rsidRPr="00B74C7D">
              <w:rPr>
                <w:b/>
                <w:color w:val="44546A" w:themeColor="text2"/>
                <w:sz w:val="22"/>
                <w:szCs w:val="22"/>
                <w:u w:val="single"/>
                <w:lang w:val="it-IT"/>
              </w:rPr>
              <w:t xml:space="preserve">Risultati di apprendimento </w:t>
            </w:r>
            <w:r w:rsidR="007964F4" w:rsidRPr="00B74C7D">
              <w:rPr>
                <w:b/>
                <w:color w:val="44546A" w:themeColor="text2"/>
                <w:sz w:val="22"/>
                <w:szCs w:val="22"/>
                <w:u w:val="single"/>
                <w:lang w:val="it-IT"/>
              </w:rPr>
              <w:t>(LO)</w:t>
            </w:r>
          </w:p>
          <w:p w14:paraId="0ED3D360" w14:textId="17889619" w:rsidR="007964F4" w:rsidRPr="00B74C7D" w:rsidRDefault="004F6FDD" w:rsidP="00BB147A">
            <w:pPr>
              <w:pBdr>
                <w:top w:val="nil"/>
                <w:left w:val="nil"/>
                <w:bottom w:val="nil"/>
                <w:right w:val="nil"/>
                <w:between w:val="nil"/>
              </w:pBdr>
              <w:spacing w:before="120" w:after="120"/>
              <w:ind w:left="360" w:hanging="360"/>
              <w:rPr>
                <w:b/>
                <w:bCs/>
                <w:color w:val="44546A" w:themeColor="text2"/>
                <w:sz w:val="22"/>
                <w:szCs w:val="22"/>
                <w:u w:val="single"/>
                <w:lang w:val="it-IT"/>
              </w:rPr>
            </w:pPr>
            <w:r w:rsidRPr="00B74C7D">
              <w:rPr>
                <w:b/>
                <w:bCs/>
                <w:color w:val="44546A" w:themeColor="text2"/>
                <w:sz w:val="22"/>
                <w:szCs w:val="22"/>
                <w:u w:val="single"/>
                <w:lang w:val="it-IT"/>
              </w:rPr>
              <w:t>Programma della sessione</w:t>
            </w:r>
          </w:p>
          <w:p w14:paraId="0000003D" w14:textId="159CBA1D" w:rsidR="007964F4" w:rsidRPr="00B74C7D" w:rsidRDefault="004F6FDD" w:rsidP="00BB147A">
            <w:pPr>
              <w:pBdr>
                <w:top w:val="nil"/>
                <w:left w:val="nil"/>
                <w:bottom w:val="nil"/>
                <w:right w:val="nil"/>
                <w:between w:val="nil"/>
              </w:pBdr>
              <w:spacing w:before="120" w:after="120"/>
              <w:rPr>
                <w:rFonts w:eastAsia="Calibri"/>
                <w:color w:val="44546A" w:themeColor="text2"/>
                <w:sz w:val="22"/>
                <w:szCs w:val="22"/>
                <w:lang w:val="it-IT"/>
              </w:rPr>
            </w:pPr>
            <w:r w:rsidRPr="00B74C7D">
              <w:rPr>
                <w:color w:val="44546A" w:themeColor="text2"/>
                <w:sz w:val="22"/>
                <w:szCs w:val="22"/>
                <w:lang w:val="it-IT"/>
              </w:rPr>
              <w:t>Introdurre il piano visivo fornendo una breve panoramica ed eventuali pulizie / avvisi.</w:t>
            </w:r>
          </w:p>
        </w:tc>
        <w:tc>
          <w:tcPr>
            <w:tcW w:w="1701" w:type="dxa"/>
          </w:tcPr>
          <w:p w14:paraId="0000003E" w14:textId="47AFE16D" w:rsidR="007964F4" w:rsidRPr="00B74C7D" w:rsidRDefault="00FF3E0C" w:rsidP="00BB147A">
            <w:pPr>
              <w:spacing w:before="120" w:after="120"/>
              <w:rPr>
                <w:color w:val="44546A" w:themeColor="text2"/>
                <w:sz w:val="22"/>
                <w:szCs w:val="22"/>
                <w:lang w:val="it-IT"/>
              </w:rPr>
            </w:pPr>
            <w:r w:rsidRPr="00B74C7D">
              <w:rPr>
                <w:color w:val="44546A" w:themeColor="text2"/>
                <w:sz w:val="22"/>
                <w:szCs w:val="22"/>
                <w:lang w:val="it-IT"/>
              </w:rPr>
              <w:t>Orientamento</w:t>
            </w:r>
          </w:p>
          <w:p w14:paraId="0000003F" w14:textId="77777777" w:rsidR="007964F4" w:rsidRPr="00B74C7D" w:rsidRDefault="007964F4" w:rsidP="00BB147A">
            <w:pPr>
              <w:spacing w:before="120" w:after="120"/>
              <w:rPr>
                <w:color w:val="44546A" w:themeColor="text2"/>
                <w:sz w:val="22"/>
                <w:szCs w:val="22"/>
                <w:highlight w:val="yellow"/>
                <w:lang w:val="it-IT"/>
              </w:rPr>
            </w:pPr>
          </w:p>
        </w:tc>
        <w:tc>
          <w:tcPr>
            <w:tcW w:w="1559" w:type="dxa"/>
          </w:tcPr>
          <w:p w14:paraId="3E1D6C66" w14:textId="77777777"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 xml:space="preserve">PC e proiettore </w:t>
            </w:r>
          </w:p>
          <w:p w14:paraId="7D0E48D2" w14:textId="194722FB"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Lavagna a fogli mobili e pennarelli</w:t>
            </w:r>
          </w:p>
          <w:p w14:paraId="5F2CCFA7" w14:textId="77777777"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PP 2- LO</w:t>
            </w:r>
          </w:p>
          <w:p w14:paraId="00000041" w14:textId="557E72C1"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 xml:space="preserve">PP3 </w:t>
            </w:r>
            <w:r w:rsidR="00BB147A" w:rsidRPr="00B74C7D">
              <w:rPr>
                <w:color w:val="44546A" w:themeColor="text2"/>
                <w:sz w:val="22"/>
                <w:szCs w:val="22"/>
                <w:lang w:val="it-IT"/>
              </w:rPr>
              <w:t>PROGRAMMA VISIVO</w:t>
            </w:r>
          </w:p>
        </w:tc>
        <w:tc>
          <w:tcPr>
            <w:tcW w:w="1418" w:type="dxa"/>
          </w:tcPr>
          <w:p w14:paraId="00000045" w14:textId="1726D10E" w:rsidR="007964F4"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Foglio delle presenze al workshop</w:t>
            </w:r>
          </w:p>
        </w:tc>
      </w:tr>
      <w:tr w:rsidR="007964F4" w:rsidRPr="00BC30BD" w14:paraId="23FC9C0B" w14:textId="77777777" w:rsidTr="002B3A76">
        <w:tc>
          <w:tcPr>
            <w:tcW w:w="1276" w:type="dxa"/>
          </w:tcPr>
          <w:p w14:paraId="00000046" w14:textId="30A100B2"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 xml:space="preserve">10 </w:t>
            </w:r>
            <w:r w:rsidR="00935F94" w:rsidRPr="00B74C7D">
              <w:rPr>
                <w:color w:val="44546A" w:themeColor="text2"/>
                <w:sz w:val="22"/>
                <w:szCs w:val="22"/>
                <w:lang w:val="it-IT"/>
              </w:rPr>
              <w:t>minuti</w:t>
            </w:r>
          </w:p>
        </w:tc>
        <w:tc>
          <w:tcPr>
            <w:tcW w:w="4253" w:type="dxa"/>
          </w:tcPr>
          <w:p w14:paraId="3CD66CDC" w14:textId="77777777" w:rsidR="002A423B" w:rsidRPr="00B74C7D" w:rsidRDefault="002A423B" w:rsidP="00A5631A">
            <w:pPr>
              <w:spacing w:before="120"/>
              <w:rPr>
                <w:b/>
                <w:bCs/>
                <w:color w:val="44546A" w:themeColor="text2"/>
                <w:sz w:val="22"/>
                <w:szCs w:val="22"/>
                <w:u w:val="single"/>
                <w:lang w:val="it-IT"/>
              </w:rPr>
            </w:pPr>
            <w:r w:rsidRPr="00B74C7D">
              <w:rPr>
                <w:b/>
                <w:color w:val="44546A" w:themeColor="text2"/>
                <w:sz w:val="22"/>
                <w:szCs w:val="22"/>
                <w:u w:val="single"/>
                <w:lang w:val="it"/>
              </w:rPr>
              <w:t>Attività M2.1</w:t>
            </w:r>
          </w:p>
          <w:p w14:paraId="28E7E426" w14:textId="6B39C018" w:rsidR="007964F4" w:rsidRPr="00B74C7D" w:rsidRDefault="002A423B" w:rsidP="00BB147A">
            <w:pPr>
              <w:spacing w:before="120" w:after="120"/>
              <w:rPr>
                <w:b/>
                <w:bCs/>
                <w:color w:val="44546A" w:themeColor="text2"/>
                <w:sz w:val="22"/>
                <w:szCs w:val="22"/>
                <w:u w:val="single"/>
                <w:lang w:val="it-IT"/>
              </w:rPr>
            </w:pPr>
            <w:r w:rsidRPr="00B74C7D">
              <w:rPr>
                <w:b/>
                <w:bCs/>
                <w:color w:val="44546A" w:themeColor="text2"/>
                <w:sz w:val="22"/>
                <w:szCs w:val="22"/>
                <w:u w:val="single"/>
                <w:lang w:val="it-IT"/>
              </w:rPr>
              <w:t>Attività rompighiaccio</w:t>
            </w:r>
            <w:r w:rsidR="007964F4" w:rsidRPr="00B74C7D">
              <w:rPr>
                <w:b/>
                <w:bCs/>
                <w:color w:val="44546A" w:themeColor="text2"/>
                <w:sz w:val="22"/>
                <w:szCs w:val="22"/>
                <w:u w:val="single"/>
                <w:lang w:val="it-IT"/>
              </w:rPr>
              <w:t xml:space="preserve">: </w:t>
            </w:r>
          </w:p>
          <w:p w14:paraId="00000049" w14:textId="17B5BABC" w:rsidR="007964F4" w:rsidRPr="00B74C7D" w:rsidRDefault="002A423B" w:rsidP="002A423B">
            <w:pPr>
              <w:spacing w:before="120" w:after="120"/>
              <w:rPr>
                <w:color w:val="44546A" w:themeColor="text2"/>
                <w:sz w:val="22"/>
                <w:szCs w:val="22"/>
                <w:lang w:val="it-IT"/>
              </w:rPr>
            </w:pPr>
            <w:r w:rsidRPr="00B74C7D">
              <w:rPr>
                <w:color w:val="44546A" w:themeColor="text2"/>
                <w:sz w:val="22"/>
                <w:szCs w:val="22"/>
                <w:lang w:val="it-IT"/>
              </w:rPr>
              <w:t>A coppie</w:t>
            </w:r>
            <w:r w:rsidR="007964F4" w:rsidRPr="00B74C7D">
              <w:rPr>
                <w:color w:val="44546A" w:themeColor="text2"/>
                <w:sz w:val="22"/>
                <w:szCs w:val="22"/>
                <w:lang w:val="it-IT"/>
              </w:rPr>
              <w:t>, crea</w:t>
            </w:r>
            <w:r w:rsidRPr="00B74C7D">
              <w:rPr>
                <w:color w:val="44546A" w:themeColor="text2"/>
                <w:sz w:val="22"/>
                <w:szCs w:val="22"/>
                <w:lang w:val="it-IT"/>
              </w:rPr>
              <w:t xml:space="preserve"> una </w:t>
            </w:r>
            <w:r w:rsidRPr="00B74C7D">
              <w:rPr>
                <w:b/>
                <w:bCs/>
                <w:color w:val="44546A" w:themeColor="text2"/>
                <w:sz w:val="22"/>
                <w:szCs w:val="22"/>
                <w:lang w:val="it-IT"/>
              </w:rPr>
              <w:t>mappa mentale dell’idea di soldi</w:t>
            </w:r>
            <w:r w:rsidRPr="00B74C7D">
              <w:rPr>
                <w:color w:val="44546A" w:themeColor="text2"/>
                <w:sz w:val="22"/>
                <w:szCs w:val="22"/>
                <w:lang w:val="it-IT"/>
              </w:rPr>
              <w:t xml:space="preserve"> includendo alcune parole finanziarie dell’ultima sessione. Usa parole, disegni, colori, etc. Assicurati di includere il budget!</w:t>
            </w:r>
          </w:p>
        </w:tc>
        <w:tc>
          <w:tcPr>
            <w:tcW w:w="1701" w:type="dxa"/>
          </w:tcPr>
          <w:p w14:paraId="0000004A" w14:textId="77777777" w:rsidR="007964F4" w:rsidRPr="00B74C7D" w:rsidRDefault="007964F4" w:rsidP="00BB147A">
            <w:pPr>
              <w:spacing w:before="120" w:after="120"/>
              <w:rPr>
                <w:color w:val="44546A" w:themeColor="text2"/>
                <w:sz w:val="22"/>
                <w:szCs w:val="22"/>
                <w:lang w:val="it-IT"/>
              </w:rPr>
            </w:pPr>
          </w:p>
        </w:tc>
        <w:tc>
          <w:tcPr>
            <w:tcW w:w="1559" w:type="dxa"/>
          </w:tcPr>
          <w:p w14:paraId="62A9FC5C" w14:textId="48C32B89"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Lavagna a fogli mobili e pennarelli</w:t>
            </w:r>
          </w:p>
          <w:p w14:paraId="7987E730" w14:textId="4F3B2776" w:rsidR="00371C6D" w:rsidRPr="00B74C7D" w:rsidRDefault="00371C6D" w:rsidP="00BB147A">
            <w:pPr>
              <w:spacing w:before="120" w:after="120"/>
              <w:rPr>
                <w:color w:val="44546A" w:themeColor="text2"/>
                <w:sz w:val="22"/>
                <w:szCs w:val="22"/>
                <w:lang w:val="it-IT"/>
              </w:rPr>
            </w:pPr>
            <w:r w:rsidRPr="00B74C7D">
              <w:rPr>
                <w:color w:val="44546A" w:themeColor="text2"/>
                <w:sz w:val="22"/>
                <w:szCs w:val="22"/>
                <w:lang w:val="it-IT"/>
              </w:rPr>
              <w:t>PP4</w:t>
            </w:r>
          </w:p>
          <w:p w14:paraId="0000004C" w14:textId="77777777" w:rsidR="007964F4" w:rsidRPr="00B74C7D" w:rsidRDefault="007964F4" w:rsidP="00BB147A">
            <w:pPr>
              <w:spacing w:before="120" w:after="120"/>
              <w:rPr>
                <w:color w:val="44546A" w:themeColor="text2"/>
                <w:sz w:val="22"/>
                <w:szCs w:val="22"/>
                <w:lang w:val="it-IT"/>
              </w:rPr>
            </w:pPr>
          </w:p>
        </w:tc>
        <w:tc>
          <w:tcPr>
            <w:tcW w:w="1418" w:type="dxa"/>
          </w:tcPr>
          <w:p w14:paraId="0000004D" w14:textId="2169874C" w:rsidR="007964F4"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 xml:space="preserve">Lavagna a fogli mobili, carta e penne per i partecipanti </w:t>
            </w:r>
          </w:p>
        </w:tc>
      </w:tr>
      <w:tr w:rsidR="007964F4" w:rsidRPr="00BC30BD" w14:paraId="7C152A9F" w14:textId="77777777" w:rsidTr="002B3A76">
        <w:tc>
          <w:tcPr>
            <w:tcW w:w="1276" w:type="dxa"/>
          </w:tcPr>
          <w:p w14:paraId="0000004E" w14:textId="557FD01E"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 xml:space="preserve">20 </w:t>
            </w:r>
            <w:r w:rsidR="00935F94" w:rsidRPr="00B74C7D">
              <w:rPr>
                <w:color w:val="44546A" w:themeColor="text2"/>
                <w:sz w:val="22"/>
                <w:szCs w:val="22"/>
                <w:lang w:val="it-IT"/>
              </w:rPr>
              <w:t>minuti</w:t>
            </w:r>
          </w:p>
        </w:tc>
        <w:tc>
          <w:tcPr>
            <w:tcW w:w="4253" w:type="dxa"/>
          </w:tcPr>
          <w:p w14:paraId="340F4EAE" w14:textId="77777777" w:rsidR="00310DD2" w:rsidRPr="00B74C7D" w:rsidRDefault="00310DD2" w:rsidP="00C12911">
            <w:pPr>
              <w:pBdr>
                <w:top w:val="nil"/>
                <w:left w:val="nil"/>
                <w:bottom w:val="nil"/>
                <w:right w:val="nil"/>
                <w:between w:val="nil"/>
              </w:pBdr>
              <w:spacing w:before="120"/>
              <w:rPr>
                <w:rFonts w:eastAsia="Calibri"/>
                <w:b/>
                <w:color w:val="44546A" w:themeColor="text2"/>
                <w:sz w:val="22"/>
                <w:szCs w:val="22"/>
                <w:u w:val="single"/>
                <w:lang w:val="it-IT"/>
              </w:rPr>
            </w:pPr>
            <w:r w:rsidRPr="00B74C7D">
              <w:rPr>
                <w:b/>
                <w:color w:val="44546A" w:themeColor="text2"/>
                <w:sz w:val="22"/>
                <w:szCs w:val="22"/>
                <w:u w:val="single"/>
                <w:lang w:val="it"/>
              </w:rPr>
              <w:t>Attività M 2.2.</w:t>
            </w:r>
          </w:p>
          <w:p w14:paraId="6AF4877A" w14:textId="77777777" w:rsidR="00310DD2" w:rsidRPr="00B74C7D" w:rsidRDefault="00310DD2" w:rsidP="00AA5920">
            <w:pPr>
              <w:pBdr>
                <w:top w:val="nil"/>
                <w:left w:val="nil"/>
                <w:bottom w:val="nil"/>
                <w:right w:val="nil"/>
                <w:between w:val="nil"/>
              </w:pBdr>
              <w:spacing w:before="120"/>
              <w:rPr>
                <w:rFonts w:eastAsia="Calibri"/>
                <w:b/>
                <w:color w:val="44546A" w:themeColor="text2"/>
                <w:sz w:val="22"/>
                <w:szCs w:val="22"/>
                <w:u w:val="single"/>
                <w:lang w:val="it-IT"/>
              </w:rPr>
            </w:pPr>
            <w:r w:rsidRPr="00B74C7D">
              <w:rPr>
                <w:b/>
                <w:color w:val="44546A" w:themeColor="text2"/>
                <w:sz w:val="22"/>
                <w:szCs w:val="22"/>
                <w:u w:val="single"/>
                <w:lang w:val="it"/>
              </w:rPr>
              <w:t>Introduzione alla gestione finanziaria familiare</w:t>
            </w:r>
          </w:p>
          <w:p w14:paraId="41FE45E3" w14:textId="77777777" w:rsidR="00310DD2" w:rsidRPr="00B74C7D" w:rsidRDefault="00310DD2" w:rsidP="00AA5920">
            <w:pPr>
              <w:pBdr>
                <w:top w:val="nil"/>
                <w:left w:val="nil"/>
                <w:bottom w:val="nil"/>
                <w:right w:val="nil"/>
                <w:between w:val="nil"/>
              </w:pBdr>
              <w:spacing w:before="120"/>
              <w:rPr>
                <w:rFonts w:eastAsia="Calibri"/>
                <w:bCs/>
                <w:color w:val="44546A" w:themeColor="text2"/>
                <w:sz w:val="22"/>
                <w:szCs w:val="22"/>
                <w:lang w:val="it-IT"/>
              </w:rPr>
            </w:pPr>
            <w:r w:rsidRPr="00B74C7D">
              <w:rPr>
                <w:color w:val="44546A" w:themeColor="text2"/>
                <w:sz w:val="22"/>
                <w:szCs w:val="22"/>
                <w:lang w:val="it"/>
              </w:rPr>
              <w:t xml:space="preserve">Cosa è incluso in un budget e quanto è importante per le famiglie avere un piano di bilancio familiare? </w:t>
            </w:r>
          </w:p>
          <w:p w14:paraId="52CBE4F7" w14:textId="77777777" w:rsidR="00310DD2" w:rsidRPr="00B74C7D" w:rsidRDefault="00310DD2" w:rsidP="00AA5920">
            <w:pPr>
              <w:spacing w:before="120"/>
              <w:rPr>
                <w:color w:val="44546A" w:themeColor="text2"/>
                <w:sz w:val="22"/>
                <w:szCs w:val="22"/>
                <w:lang w:val="it-IT"/>
              </w:rPr>
            </w:pPr>
            <w:r w:rsidRPr="00B74C7D">
              <w:rPr>
                <w:color w:val="44546A" w:themeColor="text2"/>
                <w:sz w:val="22"/>
                <w:szCs w:val="22"/>
                <w:lang w:val="it"/>
              </w:rPr>
              <w:t xml:space="preserve">Chiedi ai partecipanti, in coppia, di rispondere alle domande </w:t>
            </w:r>
          </w:p>
          <w:p w14:paraId="731BA6DA" w14:textId="77777777" w:rsidR="00310DD2" w:rsidRPr="00B74C7D" w:rsidRDefault="00310DD2" w:rsidP="00AA5920">
            <w:pPr>
              <w:spacing w:before="120"/>
              <w:rPr>
                <w:color w:val="44546A" w:themeColor="text2"/>
                <w:sz w:val="22"/>
                <w:szCs w:val="22"/>
                <w:lang w:val="it-IT"/>
              </w:rPr>
            </w:pPr>
            <w:r w:rsidRPr="00B74C7D">
              <w:rPr>
                <w:color w:val="44546A" w:themeColor="text2"/>
                <w:sz w:val="22"/>
                <w:szCs w:val="22"/>
                <w:lang w:val="it"/>
              </w:rPr>
              <w:t xml:space="preserve">Cos'è un budget? </w:t>
            </w:r>
          </w:p>
          <w:p w14:paraId="06DCF235" w14:textId="77777777" w:rsidR="00310DD2" w:rsidRPr="00B74C7D" w:rsidRDefault="00310DD2" w:rsidP="00AA5920">
            <w:pPr>
              <w:spacing w:before="120"/>
              <w:rPr>
                <w:color w:val="44546A" w:themeColor="text2"/>
                <w:sz w:val="22"/>
                <w:szCs w:val="22"/>
                <w:lang w:val="it-IT"/>
              </w:rPr>
            </w:pPr>
            <w:r w:rsidRPr="00B74C7D">
              <w:rPr>
                <w:color w:val="44546A" w:themeColor="text2"/>
                <w:sz w:val="22"/>
                <w:szCs w:val="22"/>
                <w:lang w:val="it"/>
              </w:rPr>
              <w:t xml:space="preserve">Perché abbiamo bisogno di bilanci? </w:t>
            </w:r>
          </w:p>
          <w:p w14:paraId="65449C37" w14:textId="77777777" w:rsidR="00310DD2" w:rsidRPr="00B74C7D" w:rsidRDefault="00310DD2" w:rsidP="00AA5920">
            <w:pPr>
              <w:spacing w:before="120"/>
              <w:rPr>
                <w:color w:val="44546A" w:themeColor="text2"/>
                <w:sz w:val="22"/>
                <w:szCs w:val="22"/>
                <w:lang w:val="it-IT"/>
              </w:rPr>
            </w:pPr>
            <w:r w:rsidRPr="00B74C7D">
              <w:rPr>
                <w:color w:val="44546A" w:themeColor="text2"/>
                <w:sz w:val="22"/>
                <w:szCs w:val="22"/>
                <w:lang w:val="it"/>
              </w:rPr>
              <w:t>Come si fa il budget?</w:t>
            </w:r>
          </w:p>
          <w:p w14:paraId="00000059" w14:textId="468F14E0" w:rsidR="007964F4" w:rsidRPr="00B74C7D" w:rsidRDefault="00310DD2" w:rsidP="00BB147A">
            <w:pPr>
              <w:pBdr>
                <w:top w:val="nil"/>
                <w:left w:val="nil"/>
                <w:bottom w:val="nil"/>
                <w:right w:val="nil"/>
                <w:between w:val="nil"/>
              </w:pBdr>
              <w:spacing w:before="120" w:after="120"/>
              <w:rPr>
                <w:rFonts w:eastAsia="Calibri"/>
                <w:color w:val="44546A" w:themeColor="text2"/>
                <w:sz w:val="22"/>
                <w:szCs w:val="22"/>
                <w:lang w:val="it-IT"/>
              </w:rPr>
            </w:pPr>
            <w:r w:rsidRPr="00B74C7D">
              <w:rPr>
                <w:color w:val="44546A" w:themeColor="text2"/>
                <w:sz w:val="22"/>
                <w:szCs w:val="22"/>
                <w:lang w:val="it"/>
              </w:rPr>
              <w:t>La/il partecipante scriverà del budget e i risultati più significativi sulla lavagna a fogli mobili.</w:t>
            </w:r>
          </w:p>
        </w:tc>
        <w:tc>
          <w:tcPr>
            <w:tcW w:w="1701" w:type="dxa"/>
          </w:tcPr>
          <w:p w14:paraId="0000005A" w14:textId="45F0D302" w:rsidR="007964F4"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Collaborazione &amp; Pratica</w:t>
            </w:r>
          </w:p>
        </w:tc>
        <w:tc>
          <w:tcPr>
            <w:tcW w:w="1559" w:type="dxa"/>
          </w:tcPr>
          <w:p w14:paraId="12E15D16" w14:textId="71775629"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Lavagna a fogli mobili e pennarelli</w:t>
            </w:r>
          </w:p>
          <w:p w14:paraId="298F7B84" w14:textId="7B32F99C" w:rsidR="007964F4" w:rsidRPr="00B74C7D" w:rsidRDefault="00371C6D" w:rsidP="00BB147A">
            <w:pPr>
              <w:spacing w:before="120" w:after="120"/>
              <w:rPr>
                <w:color w:val="44546A" w:themeColor="text2"/>
                <w:sz w:val="22"/>
                <w:szCs w:val="22"/>
                <w:lang w:val="it-IT"/>
              </w:rPr>
            </w:pPr>
            <w:r w:rsidRPr="00B74C7D">
              <w:rPr>
                <w:color w:val="44546A" w:themeColor="text2"/>
                <w:sz w:val="22"/>
                <w:szCs w:val="22"/>
                <w:lang w:val="it-IT"/>
              </w:rPr>
              <w:t xml:space="preserve">PP5 </w:t>
            </w:r>
          </w:p>
          <w:p w14:paraId="0000005C" w14:textId="008246AE" w:rsidR="007964F4" w:rsidRPr="00B74C7D" w:rsidRDefault="007964F4" w:rsidP="00BB147A">
            <w:pPr>
              <w:spacing w:before="120" w:after="120"/>
              <w:rPr>
                <w:color w:val="44546A" w:themeColor="text2"/>
                <w:sz w:val="22"/>
                <w:szCs w:val="22"/>
                <w:lang w:val="it-IT"/>
              </w:rPr>
            </w:pPr>
          </w:p>
        </w:tc>
        <w:tc>
          <w:tcPr>
            <w:tcW w:w="1418" w:type="dxa"/>
          </w:tcPr>
          <w:p w14:paraId="0000005F" w14:textId="77777777" w:rsidR="007964F4" w:rsidRPr="00B74C7D" w:rsidRDefault="007964F4" w:rsidP="00BB147A">
            <w:pPr>
              <w:spacing w:before="120" w:after="120"/>
              <w:rPr>
                <w:color w:val="44546A" w:themeColor="text2"/>
                <w:sz w:val="22"/>
                <w:szCs w:val="22"/>
                <w:lang w:val="it-IT"/>
              </w:rPr>
            </w:pPr>
          </w:p>
          <w:p w14:paraId="00000060" w14:textId="56F52BED"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 xml:space="preserve">   </w:t>
            </w:r>
          </w:p>
        </w:tc>
      </w:tr>
      <w:tr w:rsidR="007964F4" w:rsidRPr="00BC30BD" w14:paraId="2E932F2D" w14:textId="77777777" w:rsidTr="002B3A76">
        <w:trPr>
          <w:trHeight w:val="4851"/>
        </w:trPr>
        <w:tc>
          <w:tcPr>
            <w:tcW w:w="1276" w:type="dxa"/>
          </w:tcPr>
          <w:p w14:paraId="273AF4A1" w14:textId="283456EF"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lastRenderedPageBreak/>
              <w:t xml:space="preserve">20 </w:t>
            </w:r>
            <w:r w:rsidR="00935F94" w:rsidRPr="00B74C7D">
              <w:rPr>
                <w:color w:val="44546A" w:themeColor="text2"/>
                <w:sz w:val="22"/>
                <w:szCs w:val="22"/>
                <w:lang w:val="it-IT"/>
              </w:rPr>
              <w:t>minuti</w:t>
            </w:r>
          </w:p>
        </w:tc>
        <w:tc>
          <w:tcPr>
            <w:tcW w:w="4253" w:type="dxa"/>
          </w:tcPr>
          <w:p w14:paraId="313574E1" w14:textId="77777777" w:rsidR="00AF7C85" w:rsidRPr="00B74C7D" w:rsidRDefault="00AF7C85" w:rsidP="00B676C4">
            <w:pPr>
              <w:spacing w:before="120"/>
              <w:rPr>
                <w:rFonts w:eastAsia="Calibri"/>
                <w:b/>
                <w:color w:val="44546A" w:themeColor="text2"/>
                <w:sz w:val="22"/>
                <w:szCs w:val="22"/>
                <w:u w:val="single"/>
                <w:lang w:val="it-IT"/>
              </w:rPr>
            </w:pPr>
            <w:r w:rsidRPr="00B74C7D">
              <w:rPr>
                <w:b/>
                <w:color w:val="44546A" w:themeColor="text2"/>
                <w:sz w:val="22"/>
                <w:szCs w:val="22"/>
                <w:u w:val="single"/>
                <w:lang w:val="it"/>
              </w:rPr>
              <w:t xml:space="preserve">Attività M2.3 </w:t>
            </w:r>
          </w:p>
          <w:p w14:paraId="66677591" w14:textId="77777777" w:rsidR="00AF7C85" w:rsidRPr="00B74C7D" w:rsidRDefault="00AF7C85" w:rsidP="006305C5">
            <w:pPr>
              <w:spacing w:before="120"/>
              <w:rPr>
                <w:b/>
                <w:bCs/>
                <w:color w:val="44546A" w:themeColor="text2"/>
                <w:sz w:val="22"/>
                <w:szCs w:val="22"/>
                <w:u w:val="single"/>
                <w:lang w:val="it-IT"/>
              </w:rPr>
            </w:pPr>
            <w:r w:rsidRPr="00B74C7D">
              <w:rPr>
                <w:b/>
                <w:color w:val="44546A" w:themeColor="text2"/>
                <w:sz w:val="22"/>
                <w:szCs w:val="22"/>
                <w:u w:val="single"/>
                <w:lang w:val="it"/>
              </w:rPr>
              <w:t>Che aspetto può avere un budget?</w:t>
            </w:r>
          </w:p>
          <w:p w14:paraId="24F33AA4" w14:textId="55709900" w:rsidR="00AF7C85" w:rsidRPr="00B74C7D" w:rsidRDefault="00AF7C85" w:rsidP="008935BA">
            <w:pPr>
              <w:spacing w:before="120"/>
              <w:rPr>
                <w:color w:val="44546A" w:themeColor="text2"/>
                <w:sz w:val="22"/>
                <w:szCs w:val="22"/>
                <w:lang w:val="it-IT"/>
              </w:rPr>
            </w:pPr>
            <w:r w:rsidRPr="00B74C7D">
              <w:rPr>
                <w:color w:val="44546A" w:themeColor="text2"/>
                <w:sz w:val="22"/>
                <w:szCs w:val="22"/>
                <w:lang w:val="it"/>
              </w:rPr>
              <w:t>Chiedi ai partecipanti di lavorare in coppia e di calcolare il flusso di guadagno.</w:t>
            </w:r>
          </w:p>
          <w:p w14:paraId="02B6ABD8" w14:textId="19896405" w:rsidR="00BC30BD" w:rsidRPr="00B74C7D" w:rsidRDefault="00AF7C85" w:rsidP="00BC30BD">
            <w:pPr>
              <w:tabs>
                <w:tab w:val="left" w:pos="1365"/>
              </w:tabs>
              <w:spacing w:before="120" w:after="120"/>
              <w:rPr>
                <w:color w:val="44546A" w:themeColor="text2"/>
                <w:sz w:val="22"/>
                <w:szCs w:val="22"/>
                <w:lang w:val="it-IT"/>
              </w:rPr>
            </w:pPr>
            <w:r w:rsidRPr="00B74C7D">
              <w:rPr>
                <w:color w:val="44546A" w:themeColor="text2"/>
                <w:sz w:val="22"/>
                <w:szCs w:val="22"/>
                <w:lang w:val="it"/>
              </w:rPr>
              <w:t>Quindi chiedi loro di riempire le spese di una famiglia immaginaria, inventando le cifre</w:t>
            </w:r>
            <w:r w:rsidR="007964F4" w:rsidRPr="00B74C7D">
              <w:rPr>
                <w:color w:val="44546A" w:themeColor="text2"/>
                <w:sz w:val="22"/>
                <w:szCs w:val="22"/>
                <w:lang w:val="it-IT"/>
              </w:rPr>
              <w:t xml:space="preserve">. </w:t>
            </w:r>
          </w:p>
          <w:p w14:paraId="09AC3722" w14:textId="77777777" w:rsidR="00CF3A38" w:rsidRPr="00B74C7D" w:rsidRDefault="00CF3A38" w:rsidP="00DD5AB8">
            <w:pPr>
              <w:tabs>
                <w:tab w:val="left" w:pos="1365"/>
              </w:tabs>
              <w:spacing w:before="120"/>
              <w:rPr>
                <w:color w:val="44546A" w:themeColor="text2"/>
                <w:sz w:val="22"/>
                <w:szCs w:val="22"/>
                <w:lang w:val="it-IT"/>
              </w:rPr>
            </w:pPr>
            <w:r w:rsidRPr="00B74C7D">
              <w:rPr>
                <w:b/>
                <w:color w:val="44546A" w:themeColor="text2"/>
                <w:sz w:val="22"/>
                <w:szCs w:val="22"/>
                <w:lang w:val="it"/>
              </w:rPr>
              <w:t xml:space="preserve">! </w:t>
            </w:r>
            <w:r w:rsidRPr="00B74C7D">
              <w:rPr>
                <w:color w:val="44546A" w:themeColor="text2"/>
                <w:sz w:val="22"/>
                <w:szCs w:val="22"/>
                <w:lang w:val="it"/>
              </w:rPr>
              <w:t xml:space="preserve"> Ovviamente, non devono fornire i loro dati personali, ma semplicemente immaginare un ipotetico piano di bilancio familiare come gruppo.</w:t>
            </w:r>
          </w:p>
          <w:p w14:paraId="5BAE5824" w14:textId="77777777" w:rsidR="00CF3A38" w:rsidRPr="00B74C7D" w:rsidRDefault="00CF3A38" w:rsidP="00DD5AB8">
            <w:pPr>
              <w:spacing w:before="120"/>
              <w:rPr>
                <w:color w:val="44546A" w:themeColor="text2"/>
                <w:sz w:val="22"/>
                <w:szCs w:val="22"/>
                <w:lang w:val="it-IT"/>
              </w:rPr>
            </w:pPr>
            <w:r w:rsidRPr="00B74C7D">
              <w:rPr>
                <w:color w:val="44546A" w:themeColor="text2"/>
                <w:sz w:val="22"/>
                <w:szCs w:val="22"/>
                <w:lang w:val="it"/>
              </w:rPr>
              <w:t>Parla attraverso PP 7-9 sul budget. Chiedi al gruppo se conosce buoni siti Web o app per il budget.</w:t>
            </w:r>
          </w:p>
          <w:p w14:paraId="1BC78381" w14:textId="5C22D5A7" w:rsidR="007964F4" w:rsidRPr="00B74C7D" w:rsidRDefault="00CF3A38" w:rsidP="00BB147A">
            <w:pPr>
              <w:spacing w:before="120" w:after="120"/>
              <w:rPr>
                <w:color w:val="44546A" w:themeColor="text2"/>
                <w:sz w:val="22"/>
                <w:szCs w:val="22"/>
                <w:lang w:val="it-IT"/>
              </w:rPr>
            </w:pPr>
            <w:r w:rsidRPr="00B74C7D">
              <w:rPr>
                <w:color w:val="44546A" w:themeColor="text2"/>
                <w:sz w:val="22"/>
                <w:szCs w:val="22"/>
                <w:lang w:val="it"/>
              </w:rPr>
              <w:t>Gli può anche essere mostrata l'app Money Matters.</w:t>
            </w:r>
          </w:p>
        </w:tc>
        <w:tc>
          <w:tcPr>
            <w:tcW w:w="1701" w:type="dxa"/>
          </w:tcPr>
          <w:p w14:paraId="500CBC7C" w14:textId="77777777" w:rsidR="007964F4" w:rsidRPr="00B74C7D" w:rsidRDefault="007964F4" w:rsidP="00BB147A">
            <w:pPr>
              <w:spacing w:before="120" w:after="120"/>
              <w:rPr>
                <w:color w:val="44546A" w:themeColor="text2"/>
                <w:sz w:val="22"/>
                <w:szCs w:val="22"/>
                <w:lang w:val="it-IT"/>
              </w:rPr>
            </w:pPr>
          </w:p>
        </w:tc>
        <w:tc>
          <w:tcPr>
            <w:tcW w:w="1559" w:type="dxa"/>
          </w:tcPr>
          <w:p w14:paraId="648B4E26" w14:textId="65B1839B"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PP 6</w:t>
            </w:r>
          </w:p>
          <w:p w14:paraId="31571C20" w14:textId="77777777" w:rsidR="007964F4" w:rsidRPr="00B74C7D" w:rsidRDefault="007964F4" w:rsidP="00BB147A">
            <w:pPr>
              <w:spacing w:before="120" w:after="120"/>
              <w:rPr>
                <w:color w:val="44546A" w:themeColor="text2"/>
                <w:sz w:val="22"/>
                <w:szCs w:val="22"/>
                <w:lang w:val="it-IT"/>
              </w:rPr>
            </w:pPr>
          </w:p>
          <w:p w14:paraId="004A5194" w14:textId="77777777" w:rsidR="007964F4" w:rsidRPr="00B74C7D" w:rsidRDefault="007964F4" w:rsidP="00BB147A">
            <w:pPr>
              <w:spacing w:before="120" w:after="120"/>
              <w:rPr>
                <w:color w:val="44546A" w:themeColor="text2"/>
                <w:sz w:val="22"/>
                <w:szCs w:val="22"/>
                <w:lang w:val="it-IT"/>
              </w:rPr>
            </w:pPr>
          </w:p>
          <w:p w14:paraId="2B9EEE94" w14:textId="77777777" w:rsidR="007964F4" w:rsidRPr="00B74C7D" w:rsidRDefault="007964F4" w:rsidP="00BB147A">
            <w:pPr>
              <w:spacing w:before="120" w:after="120"/>
              <w:rPr>
                <w:color w:val="44546A" w:themeColor="text2"/>
                <w:sz w:val="22"/>
                <w:szCs w:val="22"/>
                <w:lang w:val="it-IT"/>
              </w:rPr>
            </w:pPr>
          </w:p>
          <w:p w14:paraId="4DB1DFA8" w14:textId="77777777" w:rsidR="007964F4" w:rsidRPr="00B74C7D" w:rsidRDefault="007964F4" w:rsidP="00BB147A">
            <w:pPr>
              <w:spacing w:before="120" w:after="120"/>
              <w:rPr>
                <w:color w:val="44546A" w:themeColor="text2"/>
                <w:sz w:val="22"/>
                <w:szCs w:val="22"/>
                <w:lang w:val="it-IT"/>
              </w:rPr>
            </w:pPr>
          </w:p>
          <w:p w14:paraId="52B164B7" w14:textId="77777777" w:rsidR="007964F4" w:rsidRPr="00B74C7D" w:rsidRDefault="007964F4" w:rsidP="00BB147A">
            <w:pPr>
              <w:spacing w:before="120" w:after="120"/>
              <w:rPr>
                <w:color w:val="44546A" w:themeColor="text2"/>
                <w:sz w:val="22"/>
                <w:szCs w:val="22"/>
                <w:lang w:val="it-IT"/>
              </w:rPr>
            </w:pPr>
          </w:p>
          <w:p w14:paraId="72CCD25F" w14:textId="77777777" w:rsidR="007964F4" w:rsidRPr="00B74C7D" w:rsidRDefault="007964F4" w:rsidP="00BB147A">
            <w:pPr>
              <w:spacing w:before="120" w:after="120"/>
              <w:rPr>
                <w:color w:val="44546A" w:themeColor="text2"/>
                <w:sz w:val="22"/>
                <w:szCs w:val="22"/>
                <w:lang w:val="it-IT"/>
              </w:rPr>
            </w:pPr>
          </w:p>
          <w:p w14:paraId="07376793" w14:textId="77777777" w:rsidR="007964F4" w:rsidRPr="00B74C7D" w:rsidRDefault="007964F4" w:rsidP="00BB147A">
            <w:pPr>
              <w:spacing w:before="120" w:after="120"/>
              <w:rPr>
                <w:color w:val="44546A" w:themeColor="text2"/>
                <w:sz w:val="22"/>
                <w:szCs w:val="22"/>
                <w:lang w:val="it-IT"/>
              </w:rPr>
            </w:pPr>
          </w:p>
          <w:p w14:paraId="0AB0865E" w14:textId="77777777" w:rsidR="007964F4" w:rsidRPr="00B74C7D" w:rsidRDefault="007964F4" w:rsidP="00BB147A">
            <w:pPr>
              <w:spacing w:before="120" w:after="120"/>
              <w:rPr>
                <w:color w:val="44546A" w:themeColor="text2"/>
                <w:sz w:val="22"/>
                <w:szCs w:val="22"/>
                <w:lang w:val="it-IT"/>
              </w:rPr>
            </w:pPr>
          </w:p>
          <w:p w14:paraId="2131304C" w14:textId="77777777" w:rsidR="007964F4" w:rsidRPr="00B74C7D" w:rsidRDefault="007964F4" w:rsidP="00BB147A">
            <w:pPr>
              <w:spacing w:before="120" w:after="120"/>
              <w:rPr>
                <w:color w:val="44546A" w:themeColor="text2"/>
                <w:sz w:val="22"/>
                <w:szCs w:val="22"/>
                <w:lang w:val="it-IT"/>
              </w:rPr>
            </w:pPr>
          </w:p>
          <w:p w14:paraId="077D2D7E" w14:textId="77777777" w:rsidR="00371C6D" w:rsidRPr="00B74C7D" w:rsidRDefault="00371C6D" w:rsidP="00BB147A">
            <w:pPr>
              <w:spacing w:before="120" w:after="120"/>
              <w:rPr>
                <w:color w:val="44546A" w:themeColor="text2"/>
                <w:sz w:val="22"/>
                <w:szCs w:val="22"/>
                <w:lang w:val="it-IT"/>
              </w:rPr>
            </w:pPr>
          </w:p>
          <w:p w14:paraId="13A7CBF9" w14:textId="74F0D481" w:rsidR="007964F4" w:rsidRPr="00B74C7D" w:rsidRDefault="004611A9" w:rsidP="00BB0179">
            <w:pPr>
              <w:spacing w:before="120" w:after="120"/>
              <w:rPr>
                <w:color w:val="44546A" w:themeColor="text2"/>
                <w:sz w:val="22"/>
                <w:szCs w:val="22"/>
                <w:lang w:val="it-IT"/>
              </w:rPr>
            </w:pPr>
            <w:r w:rsidRPr="00B74C7D">
              <w:rPr>
                <w:color w:val="44546A" w:themeColor="text2"/>
                <w:sz w:val="22"/>
                <w:szCs w:val="22"/>
                <w:lang w:val="it-IT"/>
              </w:rPr>
              <w:t>PP 7-9</w:t>
            </w:r>
          </w:p>
        </w:tc>
        <w:tc>
          <w:tcPr>
            <w:tcW w:w="1418" w:type="dxa"/>
          </w:tcPr>
          <w:p w14:paraId="2748CAA7" w14:textId="6612C692" w:rsidR="007964F4" w:rsidRPr="00B74C7D" w:rsidRDefault="00BB147A" w:rsidP="00BC30BD">
            <w:pPr>
              <w:spacing w:before="120" w:after="120"/>
              <w:rPr>
                <w:color w:val="44546A" w:themeColor="text2"/>
                <w:sz w:val="22"/>
                <w:szCs w:val="22"/>
                <w:lang w:val="it-IT"/>
              </w:rPr>
            </w:pPr>
            <w:r w:rsidRPr="00B74C7D">
              <w:rPr>
                <w:bCs/>
                <w:color w:val="44546A" w:themeColor="text2"/>
                <w:sz w:val="22"/>
                <w:szCs w:val="22"/>
                <w:lang w:val="it-IT"/>
              </w:rPr>
              <w:t>Dispensa</w:t>
            </w:r>
            <w:r w:rsidR="007964F4" w:rsidRPr="00B74C7D">
              <w:rPr>
                <w:bCs/>
                <w:color w:val="44546A" w:themeColor="text2"/>
                <w:sz w:val="22"/>
                <w:szCs w:val="22"/>
                <w:lang w:val="it-IT"/>
              </w:rPr>
              <w:t xml:space="preserve"> M2.3 </w:t>
            </w:r>
          </w:p>
        </w:tc>
      </w:tr>
      <w:tr w:rsidR="007964F4" w:rsidRPr="00BC30BD" w14:paraId="4387B843" w14:textId="77777777" w:rsidTr="002B3A76">
        <w:tc>
          <w:tcPr>
            <w:tcW w:w="1276" w:type="dxa"/>
          </w:tcPr>
          <w:p w14:paraId="3D635023" w14:textId="6FEE30BE"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 xml:space="preserve">20 </w:t>
            </w:r>
            <w:r w:rsidR="00935F94" w:rsidRPr="00B74C7D">
              <w:rPr>
                <w:color w:val="44546A" w:themeColor="text2"/>
                <w:sz w:val="22"/>
                <w:szCs w:val="22"/>
                <w:lang w:val="it-IT"/>
              </w:rPr>
              <w:t>minuti</w:t>
            </w:r>
          </w:p>
        </w:tc>
        <w:tc>
          <w:tcPr>
            <w:tcW w:w="4253" w:type="dxa"/>
          </w:tcPr>
          <w:p w14:paraId="6BCB56D5" w14:textId="77777777" w:rsidR="00BB0179" w:rsidRPr="00B74C7D" w:rsidRDefault="00BB0179" w:rsidP="000E50B1">
            <w:pPr>
              <w:spacing w:before="120"/>
              <w:rPr>
                <w:rFonts w:eastAsia="Calibri"/>
                <w:b/>
                <w:color w:val="44546A" w:themeColor="text2"/>
                <w:sz w:val="22"/>
                <w:szCs w:val="22"/>
                <w:u w:val="single"/>
                <w:lang w:val="it-IT"/>
              </w:rPr>
            </w:pPr>
            <w:r w:rsidRPr="00B74C7D">
              <w:rPr>
                <w:b/>
                <w:color w:val="44546A" w:themeColor="text2"/>
                <w:sz w:val="22"/>
                <w:szCs w:val="22"/>
                <w:u w:val="single"/>
                <w:lang w:val="it"/>
              </w:rPr>
              <w:t xml:space="preserve">Attività M2.4 </w:t>
            </w:r>
          </w:p>
          <w:p w14:paraId="72CF138D" w14:textId="77777777" w:rsidR="00BB0179" w:rsidRPr="00B74C7D" w:rsidRDefault="00BB0179" w:rsidP="000E50B1">
            <w:pPr>
              <w:spacing w:before="120"/>
              <w:rPr>
                <w:rFonts w:eastAsia="Calibri"/>
                <w:b/>
                <w:color w:val="44546A" w:themeColor="text2"/>
                <w:sz w:val="22"/>
                <w:szCs w:val="22"/>
                <w:u w:val="single"/>
                <w:lang w:val="it-IT"/>
              </w:rPr>
            </w:pPr>
            <w:r w:rsidRPr="00B74C7D">
              <w:rPr>
                <w:b/>
                <w:color w:val="44546A" w:themeColor="text2"/>
                <w:sz w:val="22"/>
                <w:szCs w:val="22"/>
                <w:u w:val="single"/>
                <w:lang w:val="it"/>
              </w:rPr>
              <w:t>Budget per bambini (6-12 anni)</w:t>
            </w:r>
          </w:p>
          <w:p w14:paraId="2606142D" w14:textId="34EFC9D9" w:rsidR="007964F4" w:rsidRPr="00B74C7D" w:rsidRDefault="00BB0179" w:rsidP="00BC30BD">
            <w:pPr>
              <w:spacing w:before="120" w:after="120"/>
              <w:rPr>
                <w:rFonts w:eastAsia="Calibri"/>
                <w:b/>
                <w:color w:val="44546A" w:themeColor="text2"/>
                <w:sz w:val="22"/>
                <w:szCs w:val="22"/>
                <w:lang w:val="it-IT"/>
              </w:rPr>
            </w:pPr>
            <w:r w:rsidRPr="00B74C7D">
              <w:rPr>
                <w:color w:val="44546A" w:themeColor="text2"/>
                <w:sz w:val="22"/>
                <w:szCs w:val="22"/>
                <w:lang w:val="it"/>
              </w:rPr>
              <w:t>Distribuisci il fumetto. In coppia leggi il contenuto e discuti idee su come potrebbe essere usare il fumetto per aiutare un bambino a capire il budget. Ad esempio, leggendolo insieme, facendo matematica con la paghetta, pagando le cose nei negozi.</w:t>
            </w:r>
          </w:p>
        </w:tc>
        <w:tc>
          <w:tcPr>
            <w:tcW w:w="1701" w:type="dxa"/>
          </w:tcPr>
          <w:p w14:paraId="5240C46F" w14:textId="77777777" w:rsidR="007964F4" w:rsidRPr="00B74C7D" w:rsidRDefault="007964F4" w:rsidP="00BB147A">
            <w:pPr>
              <w:spacing w:before="120" w:after="120"/>
              <w:rPr>
                <w:color w:val="44546A" w:themeColor="text2"/>
                <w:sz w:val="22"/>
                <w:szCs w:val="22"/>
                <w:lang w:val="it-IT"/>
              </w:rPr>
            </w:pPr>
          </w:p>
        </w:tc>
        <w:tc>
          <w:tcPr>
            <w:tcW w:w="1559" w:type="dxa"/>
          </w:tcPr>
          <w:p w14:paraId="2F50A5D7" w14:textId="77777777" w:rsidR="007964F4" w:rsidRPr="00B74C7D" w:rsidRDefault="007964F4" w:rsidP="00BB147A">
            <w:pPr>
              <w:spacing w:before="120" w:after="120"/>
              <w:rPr>
                <w:color w:val="44546A" w:themeColor="text2"/>
                <w:sz w:val="22"/>
                <w:szCs w:val="22"/>
                <w:lang w:val="it-IT"/>
              </w:rPr>
            </w:pPr>
          </w:p>
          <w:p w14:paraId="19BCB81C" w14:textId="716218FA"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 xml:space="preserve">PP 10 </w:t>
            </w:r>
          </w:p>
        </w:tc>
        <w:tc>
          <w:tcPr>
            <w:tcW w:w="1418" w:type="dxa"/>
          </w:tcPr>
          <w:p w14:paraId="4535DAC8" w14:textId="77777777"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Fumetto 3.</w:t>
            </w:r>
          </w:p>
          <w:p w14:paraId="77EFBF38" w14:textId="773D31B7" w:rsidR="007964F4"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Risparmia ora, spendi dopo, risparmiare e pianificare il budget.</w:t>
            </w:r>
          </w:p>
        </w:tc>
      </w:tr>
      <w:tr w:rsidR="007964F4" w:rsidRPr="00BC30BD" w14:paraId="37173911" w14:textId="77777777" w:rsidTr="00ED345F">
        <w:tc>
          <w:tcPr>
            <w:tcW w:w="1276" w:type="dxa"/>
            <w:shd w:val="clear" w:color="auto" w:fill="009999"/>
          </w:tcPr>
          <w:p w14:paraId="00000075" w14:textId="70DA61D0" w:rsidR="007964F4" w:rsidRPr="00BC30BD" w:rsidRDefault="007964F4" w:rsidP="00BB147A">
            <w:pPr>
              <w:spacing w:before="120" w:after="120"/>
              <w:rPr>
                <w:color w:val="FFFFFF"/>
                <w:sz w:val="22"/>
                <w:szCs w:val="22"/>
                <w:lang w:val="it-IT"/>
              </w:rPr>
            </w:pPr>
            <w:r w:rsidRPr="00BC30BD">
              <w:rPr>
                <w:color w:val="FFFFFF"/>
                <w:sz w:val="22"/>
                <w:szCs w:val="22"/>
                <w:lang w:val="it-IT"/>
              </w:rPr>
              <w:t xml:space="preserve">10 </w:t>
            </w:r>
            <w:r w:rsidR="00935F94" w:rsidRPr="00BC30BD">
              <w:rPr>
                <w:color w:val="FFFFFF"/>
                <w:sz w:val="22"/>
                <w:szCs w:val="22"/>
                <w:lang w:val="it-IT"/>
              </w:rPr>
              <w:t>minuti</w:t>
            </w:r>
          </w:p>
        </w:tc>
        <w:tc>
          <w:tcPr>
            <w:tcW w:w="8931" w:type="dxa"/>
            <w:gridSpan w:val="4"/>
            <w:shd w:val="clear" w:color="auto" w:fill="009999"/>
          </w:tcPr>
          <w:p w14:paraId="00000076" w14:textId="0E3267EB" w:rsidR="007964F4" w:rsidRPr="00BC30BD" w:rsidRDefault="00BC30BD" w:rsidP="00BB147A">
            <w:pPr>
              <w:spacing w:before="120" w:after="120"/>
              <w:rPr>
                <w:color w:val="FFFFFF"/>
                <w:sz w:val="22"/>
                <w:szCs w:val="22"/>
                <w:lang w:val="it-IT"/>
              </w:rPr>
            </w:pPr>
            <w:r w:rsidRPr="00BC30BD">
              <w:rPr>
                <w:color w:val="FFFFFF"/>
                <w:sz w:val="22"/>
                <w:szCs w:val="22"/>
                <w:lang w:val="it-IT"/>
              </w:rPr>
              <w:t>Pausa</w:t>
            </w:r>
            <w:r w:rsidR="007964F4" w:rsidRPr="00BC30BD">
              <w:rPr>
                <w:color w:val="FFFFFF"/>
                <w:sz w:val="22"/>
                <w:szCs w:val="22"/>
                <w:lang w:val="it-IT"/>
              </w:rPr>
              <w:t xml:space="preserve">  </w:t>
            </w:r>
          </w:p>
        </w:tc>
      </w:tr>
      <w:tr w:rsidR="007964F4" w:rsidRPr="00BC30BD" w14:paraId="3052FC8F" w14:textId="77777777" w:rsidTr="002B3A76">
        <w:tc>
          <w:tcPr>
            <w:tcW w:w="1276" w:type="dxa"/>
          </w:tcPr>
          <w:p w14:paraId="0000007A" w14:textId="58307DD9" w:rsidR="007964F4" w:rsidRPr="00B74C7D" w:rsidRDefault="007964F4" w:rsidP="00BB147A">
            <w:pPr>
              <w:spacing w:before="120" w:after="120"/>
              <w:rPr>
                <w:color w:val="44546A" w:themeColor="text2"/>
                <w:sz w:val="22"/>
                <w:szCs w:val="22"/>
                <w:highlight w:val="yellow"/>
                <w:lang w:val="it-IT"/>
              </w:rPr>
            </w:pPr>
            <w:r w:rsidRPr="00B74C7D">
              <w:rPr>
                <w:color w:val="44546A" w:themeColor="text2"/>
                <w:sz w:val="22"/>
                <w:szCs w:val="22"/>
                <w:lang w:val="it-IT"/>
              </w:rPr>
              <w:t xml:space="preserve">30 </w:t>
            </w:r>
            <w:r w:rsidR="00935F94" w:rsidRPr="00B74C7D">
              <w:rPr>
                <w:color w:val="44546A" w:themeColor="text2"/>
                <w:sz w:val="22"/>
                <w:szCs w:val="22"/>
                <w:lang w:val="it-IT"/>
              </w:rPr>
              <w:t>minuti</w:t>
            </w:r>
          </w:p>
        </w:tc>
        <w:tc>
          <w:tcPr>
            <w:tcW w:w="4253" w:type="dxa"/>
          </w:tcPr>
          <w:p w14:paraId="6D7275A4" w14:textId="77777777" w:rsidR="002B3A76" w:rsidRPr="00B74C7D" w:rsidRDefault="002B3A76" w:rsidP="00C401A2">
            <w:pPr>
              <w:spacing w:before="120"/>
              <w:rPr>
                <w:rFonts w:eastAsia="Calibri"/>
                <w:b/>
                <w:color w:val="44546A" w:themeColor="text2"/>
                <w:sz w:val="22"/>
                <w:szCs w:val="22"/>
                <w:u w:val="single"/>
                <w:lang w:val="it-IT"/>
              </w:rPr>
            </w:pPr>
            <w:r w:rsidRPr="00B74C7D">
              <w:rPr>
                <w:b/>
                <w:color w:val="44546A" w:themeColor="text2"/>
                <w:sz w:val="22"/>
                <w:szCs w:val="22"/>
                <w:u w:val="single"/>
                <w:lang w:val="it"/>
              </w:rPr>
              <w:t>Come gestire i debiti</w:t>
            </w:r>
          </w:p>
          <w:p w14:paraId="4736B2CE" w14:textId="19A54A13" w:rsidR="002B3A76" w:rsidRPr="00B74C7D" w:rsidRDefault="002B3A76" w:rsidP="007C5F73">
            <w:pPr>
              <w:spacing w:before="120"/>
              <w:rPr>
                <w:color w:val="44546A" w:themeColor="text2"/>
                <w:sz w:val="22"/>
                <w:szCs w:val="22"/>
                <w:lang w:val="it-IT"/>
              </w:rPr>
            </w:pPr>
            <w:r w:rsidRPr="00B74C7D">
              <w:rPr>
                <w:color w:val="44546A" w:themeColor="text2"/>
                <w:sz w:val="22"/>
                <w:szCs w:val="22"/>
                <w:lang w:val="it"/>
              </w:rPr>
              <w:t>Chiedi ai partecipanti cosa sanno dei debiti. Discuteranno come gruppo del significato di debito e ai partecipanti verrà chiesto di fornire alcuni esempi di situazioni debitorie.</w:t>
            </w:r>
          </w:p>
          <w:p w14:paraId="18767509" w14:textId="77777777" w:rsidR="002B3A76" w:rsidRPr="00B74C7D" w:rsidRDefault="002B3A76" w:rsidP="007C5F73">
            <w:pPr>
              <w:spacing w:before="120"/>
              <w:rPr>
                <w:color w:val="44546A" w:themeColor="text2"/>
                <w:sz w:val="22"/>
                <w:szCs w:val="22"/>
                <w:lang w:val="it-IT"/>
              </w:rPr>
            </w:pPr>
            <w:r w:rsidRPr="00B74C7D">
              <w:rPr>
                <w:color w:val="44546A" w:themeColor="text2"/>
                <w:sz w:val="22"/>
                <w:szCs w:val="22"/>
                <w:lang w:val="it"/>
              </w:rPr>
              <w:t xml:space="preserve">Scrivi alcuni esempi sollevati dal gruppo sulla lavagna a fogli mobili. </w:t>
            </w:r>
          </w:p>
          <w:p w14:paraId="137498D6" w14:textId="6503AF3C" w:rsidR="002B3A76" w:rsidRPr="00B74C7D" w:rsidRDefault="002B3A76" w:rsidP="007C5F73">
            <w:pPr>
              <w:spacing w:before="120"/>
              <w:rPr>
                <w:color w:val="44546A" w:themeColor="text2"/>
                <w:sz w:val="22"/>
                <w:szCs w:val="22"/>
                <w:lang w:val="it-IT"/>
              </w:rPr>
            </w:pPr>
            <w:r w:rsidRPr="00B74C7D">
              <w:rPr>
                <w:color w:val="44546A" w:themeColor="text2"/>
                <w:sz w:val="22"/>
                <w:szCs w:val="22"/>
                <w:lang w:val="it"/>
              </w:rPr>
              <w:t xml:space="preserve">Quindi chiedi ai partecipanti di </w:t>
            </w:r>
            <w:r w:rsidRPr="00B74C7D">
              <w:rPr>
                <w:b/>
                <w:color w:val="44546A" w:themeColor="text2"/>
                <w:sz w:val="22"/>
                <w:szCs w:val="22"/>
                <w:lang w:val="it"/>
              </w:rPr>
              <w:t>descrivere le possibili strategie</w:t>
            </w:r>
            <w:r w:rsidRPr="00B74C7D">
              <w:rPr>
                <w:color w:val="44546A" w:themeColor="text2"/>
                <w:sz w:val="22"/>
                <w:szCs w:val="22"/>
                <w:lang w:val="it"/>
              </w:rPr>
              <w:t xml:space="preserve"> che potrebbero utilizzare per superare una delle situazioni di debito finanziario segnalate dai partecipanti. La facilitatrice li scriverà sulla lavagna a fogli mobili.</w:t>
            </w:r>
          </w:p>
          <w:p w14:paraId="7B1816EA" w14:textId="02FA9936" w:rsidR="002B3A76" w:rsidRPr="00B74C7D" w:rsidRDefault="002B3A76" w:rsidP="007C5F73">
            <w:pPr>
              <w:spacing w:before="120"/>
              <w:rPr>
                <w:color w:val="44546A" w:themeColor="text2"/>
                <w:sz w:val="22"/>
                <w:szCs w:val="22"/>
                <w:lang w:val="it-IT"/>
              </w:rPr>
            </w:pPr>
            <w:r w:rsidRPr="00B74C7D">
              <w:rPr>
                <w:color w:val="44546A" w:themeColor="text2"/>
                <w:sz w:val="22"/>
                <w:szCs w:val="22"/>
                <w:lang w:val="it"/>
              </w:rPr>
              <w:t>Utilizzando le diapositive PowerPoint la facilitatrice suggerirà modi per gestire il debito, confrontandosi con le strategie proposte dal gruppo.</w:t>
            </w:r>
          </w:p>
          <w:p w14:paraId="00000082" w14:textId="1B6E1BD3" w:rsidR="007964F4" w:rsidRPr="00B74C7D" w:rsidRDefault="002B3A76" w:rsidP="00BB147A">
            <w:pPr>
              <w:spacing w:before="120" w:after="120"/>
              <w:rPr>
                <w:color w:val="44546A" w:themeColor="text2"/>
                <w:sz w:val="22"/>
                <w:szCs w:val="22"/>
                <w:lang w:val="it-IT"/>
              </w:rPr>
            </w:pPr>
            <w:r w:rsidRPr="00B74C7D">
              <w:rPr>
                <w:color w:val="44546A" w:themeColor="text2"/>
                <w:sz w:val="22"/>
                <w:szCs w:val="22"/>
                <w:lang w:val="it"/>
              </w:rPr>
              <w:t>Lui / lei scriverà sulla lavagna a fogli mobili qualsiasi altro buon consiglio da aggiungere.</w:t>
            </w:r>
          </w:p>
        </w:tc>
        <w:tc>
          <w:tcPr>
            <w:tcW w:w="1701" w:type="dxa"/>
          </w:tcPr>
          <w:p w14:paraId="572E0653" w14:textId="77777777"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Apprendimento attivo</w:t>
            </w:r>
          </w:p>
          <w:p w14:paraId="1218E1EA" w14:textId="77777777"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Collaborazione &amp; Pratica</w:t>
            </w:r>
          </w:p>
          <w:p w14:paraId="00000085" w14:textId="77777777" w:rsidR="007964F4" w:rsidRPr="00B74C7D" w:rsidRDefault="007964F4" w:rsidP="00BB147A">
            <w:pPr>
              <w:spacing w:before="120" w:after="120"/>
              <w:rPr>
                <w:color w:val="44546A" w:themeColor="text2"/>
                <w:sz w:val="22"/>
                <w:szCs w:val="22"/>
                <w:highlight w:val="yellow"/>
                <w:lang w:val="it-IT"/>
              </w:rPr>
            </w:pPr>
          </w:p>
        </w:tc>
        <w:tc>
          <w:tcPr>
            <w:tcW w:w="1559" w:type="dxa"/>
          </w:tcPr>
          <w:p w14:paraId="392E2C93" w14:textId="0A37CD18"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Lavagna a fogli mobili e pennarelli.</w:t>
            </w:r>
          </w:p>
          <w:p w14:paraId="1FD53437" w14:textId="77777777" w:rsidR="00BB147A" w:rsidRPr="00B74C7D" w:rsidRDefault="00BB147A" w:rsidP="00BB147A">
            <w:pPr>
              <w:spacing w:before="120" w:after="120"/>
              <w:rPr>
                <w:color w:val="44546A" w:themeColor="text2"/>
                <w:sz w:val="22"/>
                <w:szCs w:val="22"/>
                <w:lang w:val="it-IT"/>
              </w:rPr>
            </w:pPr>
          </w:p>
          <w:p w14:paraId="3B70D23A" w14:textId="46B16DFC"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 xml:space="preserve">PC e proiettore </w:t>
            </w:r>
          </w:p>
          <w:p w14:paraId="681BEDAE" w14:textId="1BA4D8B7"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PP 12-14</w:t>
            </w:r>
          </w:p>
          <w:p w14:paraId="00000088" w14:textId="77777777" w:rsidR="007964F4" w:rsidRPr="00B74C7D" w:rsidRDefault="007964F4" w:rsidP="00BB147A">
            <w:pPr>
              <w:spacing w:before="120" w:after="120"/>
              <w:rPr>
                <w:color w:val="44546A" w:themeColor="text2"/>
                <w:sz w:val="22"/>
                <w:szCs w:val="22"/>
                <w:highlight w:val="yellow"/>
                <w:lang w:val="it-IT"/>
              </w:rPr>
            </w:pPr>
          </w:p>
        </w:tc>
        <w:tc>
          <w:tcPr>
            <w:tcW w:w="1418" w:type="dxa"/>
          </w:tcPr>
          <w:p w14:paraId="0000008C" w14:textId="7636F052" w:rsidR="007964F4" w:rsidRPr="00B74C7D" w:rsidRDefault="007964F4" w:rsidP="00BB147A">
            <w:pPr>
              <w:spacing w:before="120" w:after="120"/>
              <w:rPr>
                <w:color w:val="44546A" w:themeColor="text2"/>
                <w:sz w:val="22"/>
                <w:szCs w:val="22"/>
                <w:lang w:val="it-IT"/>
              </w:rPr>
            </w:pPr>
          </w:p>
        </w:tc>
      </w:tr>
      <w:tr w:rsidR="007964F4" w:rsidRPr="00BC30BD" w14:paraId="44254D98" w14:textId="77777777" w:rsidTr="002B3A76">
        <w:trPr>
          <w:trHeight w:val="1775"/>
        </w:trPr>
        <w:tc>
          <w:tcPr>
            <w:tcW w:w="1276" w:type="dxa"/>
          </w:tcPr>
          <w:p w14:paraId="78DEF954" w14:textId="0F2DA3BD" w:rsidR="007964F4" w:rsidRPr="00B74C7D" w:rsidRDefault="007964F4" w:rsidP="00BB147A">
            <w:pPr>
              <w:spacing w:before="120" w:after="120"/>
              <w:rPr>
                <w:color w:val="44546A" w:themeColor="text2"/>
                <w:sz w:val="22"/>
                <w:szCs w:val="22"/>
                <w:highlight w:val="yellow"/>
                <w:lang w:val="it-IT"/>
              </w:rPr>
            </w:pPr>
            <w:r w:rsidRPr="00B74C7D">
              <w:rPr>
                <w:color w:val="44546A" w:themeColor="text2"/>
                <w:sz w:val="22"/>
                <w:szCs w:val="22"/>
                <w:lang w:val="it-IT"/>
              </w:rPr>
              <w:lastRenderedPageBreak/>
              <w:t xml:space="preserve">30 </w:t>
            </w:r>
            <w:r w:rsidR="00935F94" w:rsidRPr="00B74C7D">
              <w:rPr>
                <w:color w:val="44546A" w:themeColor="text2"/>
                <w:sz w:val="22"/>
                <w:szCs w:val="22"/>
                <w:lang w:val="it-IT"/>
              </w:rPr>
              <w:t>minuti</w:t>
            </w:r>
          </w:p>
        </w:tc>
        <w:tc>
          <w:tcPr>
            <w:tcW w:w="4253" w:type="dxa"/>
          </w:tcPr>
          <w:p w14:paraId="550EA1C9" w14:textId="77777777" w:rsidR="007D674E" w:rsidRPr="00B74C7D" w:rsidRDefault="007D674E" w:rsidP="00086544">
            <w:pPr>
              <w:spacing w:before="120"/>
              <w:rPr>
                <w:b/>
                <w:color w:val="44546A" w:themeColor="text2"/>
                <w:sz w:val="22"/>
                <w:szCs w:val="22"/>
                <w:u w:val="single"/>
                <w:lang w:val="it-IT"/>
              </w:rPr>
            </w:pPr>
            <w:r w:rsidRPr="00B74C7D">
              <w:rPr>
                <w:b/>
                <w:color w:val="44546A" w:themeColor="text2"/>
                <w:sz w:val="22"/>
                <w:szCs w:val="22"/>
                <w:u w:val="single"/>
                <w:lang w:val="it"/>
              </w:rPr>
              <w:t>Attività M 2.5</w:t>
            </w:r>
          </w:p>
          <w:p w14:paraId="2D618512" w14:textId="77777777" w:rsidR="007D674E" w:rsidRPr="00B74C7D" w:rsidRDefault="007D674E" w:rsidP="00086544">
            <w:pPr>
              <w:spacing w:before="120"/>
              <w:rPr>
                <w:b/>
                <w:color w:val="44546A" w:themeColor="text2"/>
                <w:sz w:val="22"/>
                <w:szCs w:val="22"/>
                <w:u w:val="single"/>
                <w:lang w:val="it-IT"/>
              </w:rPr>
            </w:pPr>
            <w:r w:rsidRPr="00B74C7D">
              <w:rPr>
                <w:b/>
                <w:color w:val="44546A" w:themeColor="text2"/>
                <w:sz w:val="22"/>
                <w:szCs w:val="22"/>
                <w:u w:val="single"/>
                <w:lang w:val="it"/>
              </w:rPr>
              <w:t>Bisogni e desideri</w:t>
            </w:r>
          </w:p>
          <w:p w14:paraId="113AD058" w14:textId="77777777" w:rsidR="007D674E" w:rsidRPr="00B74C7D" w:rsidRDefault="007D674E" w:rsidP="00086544">
            <w:pPr>
              <w:spacing w:before="120"/>
              <w:rPr>
                <w:color w:val="44546A" w:themeColor="text2"/>
                <w:sz w:val="22"/>
                <w:szCs w:val="22"/>
                <w:lang w:val="it-IT"/>
              </w:rPr>
            </w:pPr>
            <w:r w:rsidRPr="00B74C7D">
              <w:rPr>
                <w:b/>
                <w:color w:val="44546A" w:themeColor="text2"/>
                <w:sz w:val="22"/>
                <w:szCs w:val="22"/>
                <w:u w:val="single"/>
                <w:lang w:val="it"/>
              </w:rPr>
              <w:t>Pensare al risparmio familiare durante i periodi di inflazione.</w:t>
            </w:r>
            <w:sdt>
              <w:sdtPr>
                <w:rPr>
                  <w:color w:val="44546A" w:themeColor="text2"/>
                  <w:sz w:val="22"/>
                  <w:szCs w:val="22"/>
                  <w:lang w:val="it-IT"/>
                </w:rPr>
                <w:tag w:val="goog_rdk_7"/>
                <w:id w:val="-1507744096"/>
              </w:sdtPr>
              <w:sdtEndPr/>
              <w:sdtContent/>
            </w:sdt>
            <w:sdt>
              <w:sdtPr>
                <w:rPr>
                  <w:color w:val="44546A" w:themeColor="text2"/>
                  <w:sz w:val="22"/>
                  <w:szCs w:val="22"/>
                  <w:lang w:val="it-IT"/>
                </w:rPr>
                <w:tag w:val="goog_rdk_8"/>
                <w:id w:val="-1685588367"/>
              </w:sdtPr>
              <w:sdtEndPr/>
              <w:sdtContent/>
            </w:sdt>
            <w:sdt>
              <w:sdtPr>
                <w:rPr>
                  <w:color w:val="44546A" w:themeColor="text2"/>
                  <w:sz w:val="22"/>
                  <w:szCs w:val="22"/>
                  <w:lang w:val="it-IT"/>
                </w:rPr>
                <w:tag w:val="goog_rdk_9"/>
                <w:id w:val="-1230997642"/>
                <w:showingPlcHdr/>
              </w:sdtPr>
              <w:sdtEndPr/>
              <w:sdtContent>
                <w:r w:rsidRPr="00B74C7D">
                  <w:rPr>
                    <w:color w:val="44546A" w:themeColor="text2"/>
                    <w:sz w:val="22"/>
                    <w:szCs w:val="22"/>
                    <w:lang w:val="it"/>
                  </w:rPr>
                  <w:t xml:space="preserve">     </w:t>
                </w:r>
              </w:sdtContent>
            </w:sdt>
          </w:p>
          <w:p w14:paraId="18577A6A" w14:textId="77777777" w:rsidR="007D674E" w:rsidRPr="00B74C7D" w:rsidRDefault="007D674E" w:rsidP="00086544">
            <w:pPr>
              <w:spacing w:before="120"/>
              <w:rPr>
                <w:color w:val="44546A" w:themeColor="text2"/>
                <w:sz w:val="22"/>
                <w:szCs w:val="22"/>
                <w:lang w:val="it-IT"/>
              </w:rPr>
            </w:pPr>
            <w:r w:rsidRPr="00B74C7D">
              <w:rPr>
                <w:color w:val="44546A" w:themeColor="text2"/>
                <w:sz w:val="22"/>
                <w:szCs w:val="22"/>
                <w:lang w:val="it"/>
              </w:rPr>
              <w:t xml:space="preserve">Collega il budget ai bisogni e ai desideri e alla spesa e al risparmio. </w:t>
            </w:r>
          </w:p>
          <w:p w14:paraId="6E5BD336" w14:textId="797C8897" w:rsidR="007D674E" w:rsidRPr="00B74C7D" w:rsidRDefault="007D674E" w:rsidP="00086544">
            <w:pPr>
              <w:spacing w:before="120"/>
              <w:rPr>
                <w:color w:val="44546A" w:themeColor="text2"/>
                <w:sz w:val="22"/>
                <w:szCs w:val="22"/>
                <w:lang w:val="it-IT"/>
              </w:rPr>
            </w:pPr>
            <w:r w:rsidRPr="00B74C7D">
              <w:rPr>
                <w:color w:val="44546A" w:themeColor="text2"/>
                <w:sz w:val="22"/>
                <w:szCs w:val="22"/>
                <w:lang w:val="it"/>
              </w:rPr>
              <w:t xml:space="preserve">Quindi, fornisci ai partecipanti una copia della </w:t>
            </w:r>
            <w:r w:rsidRPr="00B74C7D">
              <w:rPr>
                <w:b/>
                <w:bCs/>
                <w:color w:val="44546A" w:themeColor="text2"/>
                <w:sz w:val="22"/>
                <w:szCs w:val="22"/>
                <w:lang w:val="it"/>
              </w:rPr>
              <w:t>Dispens</w:t>
            </w:r>
            <w:r w:rsidRPr="00B74C7D">
              <w:rPr>
                <w:color w:val="44546A" w:themeColor="text2"/>
                <w:sz w:val="22"/>
                <w:szCs w:val="22"/>
                <w:lang w:val="it"/>
              </w:rPr>
              <w:t xml:space="preserve">a </w:t>
            </w:r>
            <w:r w:rsidRPr="00B74C7D">
              <w:rPr>
                <w:b/>
                <w:color w:val="44546A" w:themeColor="text2"/>
                <w:sz w:val="22"/>
                <w:szCs w:val="22"/>
                <w:lang w:val="it"/>
              </w:rPr>
              <w:t>M2.5</w:t>
            </w:r>
            <w:r w:rsidRPr="00B74C7D">
              <w:rPr>
                <w:color w:val="44546A" w:themeColor="text2"/>
                <w:sz w:val="22"/>
                <w:szCs w:val="22"/>
                <w:lang w:val="it"/>
              </w:rPr>
              <w:t>.</w:t>
            </w:r>
          </w:p>
          <w:p w14:paraId="53C2AFD5" w14:textId="1BE12A4C" w:rsidR="007D674E" w:rsidRPr="00B74C7D" w:rsidRDefault="007D674E" w:rsidP="00086544">
            <w:pPr>
              <w:spacing w:before="120"/>
              <w:rPr>
                <w:color w:val="44546A" w:themeColor="text2"/>
                <w:sz w:val="22"/>
                <w:szCs w:val="22"/>
                <w:lang w:val="it-IT"/>
              </w:rPr>
            </w:pPr>
            <w:r w:rsidRPr="00B74C7D">
              <w:rPr>
                <w:color w:val="44546A" w:themeColor="text2"/>
                <w:sz w:val="22"/>
                <w:szCs w:val="22"/>
                <w:lang w:val="it"/>
              </w:rPr>
              <w:t>Dopo che i partecipanti avranno compilato il foglio delle attività, la facilitatrice chiederà suggerimenti e scriverà sulla lavagna a fogli mobili 5 delle possibili spese inutili scelte dal gruppo tra gli articoli per la casa elencati nel foglio.</w:t>
            </w:r>
            <w:sdt>
              <w:sdtPr>
                <w:rPr>
                  <w:color w:val="44546A" w:themeColor="text2"/>
                  <w:sz w:val="22"/>
                  <w:szCs w:val="22"/>
                  <w:lang w:val="it-IT"/>
                </w:rPr>
                <w:tag w:val="goog_rdk_10"/>
                <w:id w:val="-1674261453"/>
              </w:sdtPr>
              <w:sdtEndPr/>
              <w:sdtContent/>
            </w:sdt>
          </w:p>
          <w:p w14:paraId="324B8F7F" w14:textId="77777777" w:rsidR="007D674E" w:rsidRPr="00B74C7D" w:rsidRDefault="007D674E" w:rsidP="00086544">
            <w:pPr>
              <w:spacing w:before="120"/>
              <w:rPr>
                <w:color w:val="44546A" w:themeColor="text2"/>
                <w:sz w:val="22"/>
                <w:szCs w:val="22"/>
                <w:lang w:val="it-IT"/>
              </w:rPr>
            </w:pPr>
            <w:r w:rsidRPr="00B74C7D">
              <w:rPr>
                <w:color w:val="44546A" w:themeColor="text2"/>
                <w:sz w:val="22"/>
                <w:szCs w:val="22"/>
                <w:lang w:val="it"/>
              </w:rPr>
              <w:t xml:space="preserve">Lo scopo di questa attività è incoraggiare le persone a utilizzare un piano di budget e suggerire i migliori consigli per risparmiare PP 16 -17 </w:t>
            </w:r>
          </w:p>
          <w:p w14:paraId="2AFA6103" w14:textId="4597B404" w:rsidR="00D365AC" w:rsidRPr="00B74C7D" w:rsidRDefault="007D674E" w:rsidP="00BB147A">
            <w:pPr>
              <w:spacing w:before="120" w:after="120"/>
              <w:rPr>
                <w:color w:val="44546A" w:themeColor="text2"/>
                <w:sz w:val="22"/>
                <w:szCs w:val="22"/>
                <w:lang w:val="it-IT"/>
              </w:rPr>
            </w:pPr>
            <w:r w:rsidRPr="00B74C7D">
              <w:rPr>
                <w:color w:val="44546A" w:themeColor="text2"/>
                <w:sz w:val="22"/>
                <w:szCs w:val="22"/>
                <w:lang w:val="it"/>
              </w:rPr>
              <w:t>Dare la scheda dei consigli Foglio 2.1</w:t>
            </w:r>
          </w:p>
        </w:tc>
        <w:tc>
          <w:tcPr>
            <w:tcW w:w="1701" w:type="dxa"/>
          </w:tcPr>
          <w:p w14:paraId="6B9C1C3A" w14:textId="08AE75BA"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Apprendimento attivo</w:t>
            </w:r>
            <w:r w:rsidR="00BC30BD" w:rsidRPr="00B74C7D">
              <w:rPr>
                <w:color w:val="44546A" w:themeColor="text2"/>
                <w:sz w:val="22"/>
                <w:szCs w:val="22"/>
                <w:lang w:val="it-IT"/>
              </w:rPr>
              <w:t>.</w:t>
            </w:r>
          </w:p>
          <w:p w14:paraId="1158490C" w14:textId="77777777" w:rsidR="001B153A" w:rsidRPr="00B74C7D" w:rsidRDefault="001B153A" w:rsidP="00BB147A">
            <w:pPr>
              <w:spacing w:before="120" w:after="120"/>
              <w:rPr>
                <w:color w:val="44546A" w:themeColor="text2"/>
                <w:sz w:val="22"/>
                <w:szCs w:val="22"/>
                <w:lang w:val="it-IT"/>
              </w:rPr>
            </w:pPr>
          </w:p>
          <w:p w14:paraId="5EF64757" w14:textId="27E7049D" w:rsidR="007964F4" w:rsidRPr="00B74C7D" w:rsidRDefault="00BB147A" w:rsidP="00BB147A">
            <w:pPr>
              <w:spacing w:before="120" w:after="120"/>
              <w:rPr>
                <w:color w:val="44546A" w:themeColor="text2"/>
                <w:sz w:val="22"/>
                <w:szCs w:val="22"/>
                <w:highlight w:val="yellow"/>
                <w:lang w:val="it-IT"/>
              </w:rPr>
            </w:pPr>
            <w:r w:rsidRPr="00B74C7D">
              <w:rPr>
                <w:color w:val="44546A" w:themeColor="text2"/>
                <w:sz w:val="22"/>
                <w:szCs w:val="22"/>
                <w:lang w:val="it-IT"/>
              </w:rPr>
              <w:t>Collaborazione &amp; Pratica</w:t>
            </w:r>
            <w:r w:rsidR="00BC30BD" w:rsidRPr="00B74C7D">
              <w:rPr>
                <w:color w:val="44546A" w:themeColor="text2"/>
                <w:sz w:val="22"/>
                <w:szCs w:val="22"/>
                <w:lang w:val="it-IT"/>
              </w:rPr>
              <w:t>.</w:t>
            </w:r>
          </w:p>
        </w:tc>
        <w:tc>
          <w:tcPr>
            <w:tcW w:w="1559" w:type="dxa"/>
          </w:tcPr>
          <w:p w14:paraId="3C64F69C" w14:textId="2B6B870B"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 xml:space="preserve">Lavagna a fogli mobili e </w:t>
            </w:r>
            <w:r w:rsidR="00BC30BD" w:rsidRPr="00B74C7D">
              <w:rPr>
                <w:color w:val="44546A" w:themeColor="text2"/>
                <w:sz w:val="22"/>
                <w:szCs w:val="22"/>
                <w:lang w:val="it-IT"/>
              </w:rPr>
              <w:t>pennarelli.</w:t>
            </w:r>
          </w:p>
          <w:p w14:paraId="4DC34A4A" w14:textId="572878A0" w:rsidR="007964F4"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PC e proiettore</w:t>
            </w:r>
            <w:r w:rsidR="00BC30BD" w:rsidRPr="00B74C7D">
              <w:rPr>
                <w:color w:val="44546A" w:themeColor="text2"/>
                <w:sz w:val="22"/>
                <w:szCs w:val="22"/>
                <w:lang w:val="it-IT"/>
              </w:rPr>
              <w:t>.</w:t>
            </w:r>
          </w:p>
          <w:p w14:paraId="5805E2D5" w14:textId="77777777" w:rsidR="007964F4" w:rsidRPr="00B74C7D" w:rsidRDefault="007964F4" w:rsidP="00BB147A">
            <w:pPr>
              <w:spacing w:before="120" w:after="120"/>
              <w:rPr>
                <w:color w:val="44546A" w:themeColor="text2"/>
                <w:sz w:val="22"/>
                <w:szCs w:val="22"/>
                <w:lang w:val="it-IT"/>
              </w:rPr>
            </w:pPr>
          </w:p>
          <w:p w14:paraId="225740BF" w14:textId="77777777" w:rsidR="007964F4" w:rsidRPr="00B74C7D" w:rsidRDefault="007964F4" w:rsidP="00BB147A">
            <w:pPr>
              <w:spacing w:before="120" w:after="120"/>
              <w:rPr>
                <w:color w:val="44546A" w:themeColor="text2"/>
                <w:sz w:val="22"/>
                <w:szCs w:val="22"/>
                <w:lang w:val="it-IT"/>
              </w:rPr>
            </w:pPr>
          </w:p>
          <w:p w14:paraId="7F5121EC" w14:textId="77777777"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PP15</w:t>
            </w:r>
          </w:p>
          <w:p w14:paraId="258C3055" w14:textId="77777777" w:rsidR="007964F4" w:rsidRPr="00B74C7D" w:rsidRDefault="007964F4" w:rsidP="00BB147A">
            <w:pPr>
              <w:spacing w:before="120" w:after="120"/>
              <w:rPr>
                <w:color w:val="44546A" w:themeColor="text2"/>
                <w:sz w:val="22"/>
                <w:szCs w:val="22"/>
                <w:lang w:val="it-IT"/>
              </w:rPr>
            </w:pPr>
          </w:p>
          <w:p w14:paraId="068D9CCF" w14:textId="77777777" w:rsidR="007964F4" w:rsidRPr="00B74C7D" w:rsidRDefault="007964F4" w:rsidP="00BB147A">
            <w:pPr>
              <w:spacing w:before="120" w:after="120"/>
              <w:rPr>
                <w:color w:val="44546A" w:themeColor="text2"/>
                <w:sz w:val="22"/>
                <w:szCs w:val="22"/>
                <w:lang w:val="it-IT"/>
              </w:rPr>
            </w:pPr>
          </w:p>
          <w:p w14:paraId="0D5DAAE5" w14:textId="77777777" w:rsidR="007964F4" w:rsidRPr="00B74C7D" w:rsidRDefault="007964F4" w:rsidP="00BB147A">
            <w:pPr>
              <w:spacing w:before="120" w:after="120"/>
              <w:rPr>
                <w:color w:val="44546A" w:themeColor="text2"/>
                <w:sz w:val="22"/>
                <w:szCs w:val="22"/>
                <w:lang w:val="it-IT"/>
              </w:rPr>
            </w:pPr>
          </w:p>
          <w:p w14:paraId="6EDCEDF1" w14:textId="77777777" w:rsidR="007964F4" w:rsidRPr="00B74C7D" w:rsidRDefault="007964F4" w:rsidP="00BB147A">
            <w:pPr>
              <w:spacing w:before="120" w:after="120"/>
              <w:rPr>
                <w:color w:val="44546A" w:themeColor="text2"/>
                <w:sz w:val="22"/>
                <w:szCs w:val="22"/>
                <w:lang w:val="it-IT"/>
              </w:rPr>
            </w:pPr>
          </w:p>
          <w:p w14:paraId="3FA19D27" w14:textId="77777777" w:rsidR="007964F4" w:rsidRPr="00B74C7D" w:rsidRDefault="007964F4" w:rsidP="00BB147A">
            <w:pPr>
              <w:spacing w:before="120" w:after="120"/>
              <w:rPr>
                <w:color w:val="44546A" w:themeColor="text2"/>
                <w:sz w:val="22"/>
                <w:szCs w:val="22"/>
                <w:lang w:val="it-IT"/>
              </w:rPr>
            </w:pPr>
          </w:p>
          <w:p w14:paraId="22785D3C" w14:textId="77777777" w:rsidR="007964F4" w:rsidRPr="00B74C7D" w:rsidRDefault="007964F4" w:rsidP="00BB147A">
            <w:pPr>
              <w:spacing w:before="120" w:after="120"/>
              <w:rPr>
                <w:color w:val="44546A" w:themeColor="text2"/>
                <w:sz w:val="22"/>
                <w:szCs w:val="22"/>
                <w:lang w:val="it-IT"/>
              </w:rPr>
            </w:pPr>
          </w:p>
          <w:p w14:paraId="7DA19BFB" w14:textId="77777777" w:rsidR="007964F4" w:rsidRPr="00B74C7D" w:rsidRDefault="007964F4" w:rsidP="00BB147A">
            <w:pPr>
              <w:spacing w:before="120" w:after="120"/>
              <w:rPr>
                <w:color w:val="44546A" w:themeColor="text2"/>
                <w:sz w:val="22"/>
                <w:szCs w:val="22"/>
                <w:lang w:val="it-IT"/>
              </w:rPr>
            </w:pPr>
          </w:p>
          <w:p w14:paraId="74DBD912" w14:textId="597A07FD" w:rsidR="007964F4" w:rsidRPr="00B74C7D" w:rsidRDefault="007964F4" w:rsidP="00BC30BD">
            <w:pPr>
              <w:spacing w:before="120" w:after="120"/>
              <w:rPr>
                <w:color w:val="44546A" w:themeColor="text2"/>
                <w:sz w:val="22"/>
                <w:szCs w:val="22"/>
                <w:highlight w:val="yellow"/>
                <w:lang w:val="it-IT"/>
              </w:rPr>
            </w:pPr>
            <w:r w:rsidRPr="00B74C7D">
              <w:rPr>
                <w:color w:val="44546A" w:themeColor="text2"/>
                <w:sz w:val="22"/>
                <w:szCs w:val="22"/>
                <w:lang w:val="it-IT"/>
              </w:rPr>
              <w:t xml:space="preserve">PP 16 -17 </w:t>
            </w:r>
          </w:p>
        </w:tc>
        <w:tc>
          <w:tcPr>
            <w:tcW w:w="1418" w:type="dxa"/>
          </w:tcPr>
          <w:p w14:paraId="1CDA0B1C" w14:textId="46A884D7" w:rsidR="00D365AC" w:rsidRPr="00B74C7D" w:rsidRDefault="00BB147A" w:rsidP="00BB147A">
            <w:pPr>
              <w:spacing w:before="120" w:after="120"/>
              <w:rPr>
                <w:bCs/>
                <w:color w:val="44546A" w:themeColor="text2"/>
                <w:sz w:val="22"/>
                <w:szCs w:val="22"/>
                <w:lang w:val="it-IT"/>
              </w:rPr>
            </w:pPr>
            <w:r w:rsidRPr="00B74C7D">
              <w:rPr>
                <w:bCs/>
                <w:color w:val="44546A" w:themeColor="text2"/>
                <w:sz w:val="22"/>
                <w:szCs w:val="22"/>
                <w:lang w:val="it-IT"/>
              </w:rPr>
              <w:t xml:space="preserve">Dispensa </w:t>
            </w:r>
            <w:r w:rsidR="008C2556" w:rsidRPr="00B74C7D">
              <w:rPr>
                <w:bCs/>
                <w:color w:val="44546A" w:themeColor="text2"/>
                <w:sz w:val="22"/>
                <w:szCs w:val="22"/>
                <w:lang w:val="it-IT"/>
              </w:rPr>
              <w:t>M2.5</w:t>
            </w:r>
            <w:r w:rsidR="00BC30BD" w:rsidRPr="00B74C7D">
              <w:rPr>
                <w:bCs/>
                <w:color w:val="44546A" w:themeColor="text2"/>
                <w:sz w:val="22"/>
                <w:szCs w:val="22"/>
                <w:lang w:val="it-IT"/>
              </w:rPr>
              <w:t>.</w:t>
            </w:r>
          </w:p>
          <w:p w14:paraId="497E7BA1" w14:textId="77777777" w:rsidR="00D365AC" w:rsidRPr="00B74C7D" w:rsidRDefault="00D365AC" w:rsidP="00BB147A">
            <w:pPr>
              <w:spacing w:before="120" w:after="120"/>
              <w:rPr>
                <w:bCs/>
                <w:color w:val="44546A" w:themeColor="text2"/>
                <w:sz w:val="22"/>
                <w:szCs w:val="22"/>
                <w:lang w:val="it-IT"/>
              </w:rPr>
            </w:pPr>
          </w:p>
          <w:p w14:paraId="510C32CE" w14:textId="77777777" w:rsidR="00D365AC" w:rsidRPr="00B74C7D" w:rsidRDefault="00D365AC" w:rsidP="00BB147A">
            <w:pPr>
              <w:spacing w:before="120" w:after="120"/>
              <w:rPr>
                <w:bCs/>
                <w:color w:val="44546A" w:themeColor="text2"/>
                <w:sz w:val="22"/>
                <w:szCs w:val="22"/>
                <w:lang w:val="it-IT"/>
              </w:rPr>
            </w:pPr>
          </w:p>
          <w:p w14:paraId="6943139A" w14:textId="77777777" w:rsidR="00D365AC" w:rsidRPr="00B74C7D" w:rsidRDefault="00D365AC" w:rsidP="00BB147A">
            <w:pPr>
              <w:spacing w:before="120" w:after="120"/>
              <w:rPr>
                <w:bCs/>
                <w:color w:val="44546A" w:themeColor="text2"/>
                <w:sz w:val="22"/>
                <w:szCs w:val="22"/>
                <w:lang w:val="it-IT"/>
              </w:rPr>
            </w:pPr>
          </w:p>
          <w:p w14:paraId="294CB8B0" w14:textId="77777777" w:rsidR="00D365AC" w:rsidRPr="00B74C7D" w:rsidRDefault="00D365AC" w:rsidP="00BB147A">
            <w:pPr>
              <w:spacing w:before="120" w:after="120"/>
              <w:rPr>
                <w:bCs/>
                <w:color w:val="44546A" w:themeColor="text2"/>
                <w:sz w:val="22"/>
                <w:szCs w:val="22"/>
                <w:lang w:val="it-IT"/>
              </w:rPr>
            </w:pPr>
          </w:p>
          <w:p w14:paraId="22201729" w14:textId="4094D7F6" w:rsidR="00D365AC" w:rsidRPr="00B74C7D" w:rsidRDefault="007D674E" w:rsidP="00BB147A">
            <w:pPr>
              <w:spacing w:before="120" w:after="120"/>
              <w:rPr>
                <w:bCs/>
                <w:color w:val="44546A" w:themeColor="text2"/>
                <w:sz w:val="22"/>
                <w:szCs w:val="22"/>
                <w:highlight w:val="yellow"/>
                <w:lang w:val="it-IT"/>
              </w:rPr>
            </w:pPr>
            <w:r w:rsidRPr="00B74C7D">
              <w:rPr>
                <w:bCs/>
                <w:color w:val="44546A" w:themeColor="text2"/>
                <w:sz w:val="22"/>
                <w:szCs w:val="22"/>
                <w:lang w:val="it-IT"/>
              </w:rPr>
              <w:t>Scheda dei</w:t>
            </w:r>
            <w:r w:rsidR="00BB147A" w:rsidRPr="00B74C7D">
              <w:rPr>
                <w:bCs/>
                <w:color w:val="44546A" w:themeColor="text2"/>
                <w:sz w:val="22"/>
                <w:szCs w:val="22"/>
                <w:lang w:val="it-IT"/>
              </w:rPr>
              <w:t xml:space="preserve"> </w:t>
            </w:r>
            <w:r w:rsidRPr="00B74C7D">
              <w:rPr>
                <w:bCs/>
                <w:color w:val="44546A" w:themeColor="text2"/>
                <w:sz w:val="22"/>
                <w:szCs w:val="22"/>
                <w:lang w:val="it-IT"/>
              </w:rPr>
              <w:t>consigli</w:t>
            </w:r>
            <w:r w:rsidR="00BB147A" w:rsidRPr="00B74C7D">
              <w:rPr>
                <w:bCs/>
                <w:color w:val="44546A" w:themeColor="text2"/>
                <w:sz w:val="22"/>
                <w:szCs w:val="22"/>
                <w:lang w:val="it-IT"/>
              </w:rPr>
              <w:t xml:space="preserve"> </w:t>
            </w:r>
            <w:r w:rsidR="00D365AC" w:rsidRPr="00B74C7D">
              <w:rPr>
                <w:bCs/>
                <w:color w:val="44546A" w:themeColor="text2"/>
                <w:sz w:val="22"/>
                <w:szCs w:val="22"/>
                <w:lang w:val="it-IT"/>
              </w:rPr>
              <w:t>2.1</w:t>
            </w:r>
          </w:p>
        </w:tc>
      </w:tr>
      <w:tr w:rsidR="007964F4" w:rsidRPr="00BC30BD" w14:paraId="2A6581F7" w14:textId="77777777" w:rsidTr="002B3A76">
        <w:tc>
          <w:tcPr>
            <w:tcW w:w="1276" w:type="dxa"/>
          </w:tcPr>
          <w:p w14:paraId="000000A1" w14:textId="332F350C"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 xml:space="preserve">15 </w:t>
            </w:r>
            <w:r w:rsidR="00935F94" w:rsidRPr="00B74C7D">
              <w:rPr>
                <w:color w:val="44546A" w:themeColor="text2"/>
                <w:sz w:val="22"/>
                <w:szCs w:val="22"/>
                <w:lang w:val="it-IT"/>
              </w:rPr>
              <w:t>minuti</w:t>
            </w:r>
          </w:p>
          <w:p w14:paraId="000000A2" w14:textId="77777777" w:rsidR="007964F4" w:rsidRPr="00B74C7D" w:rsidRDefault="007964F4" w:rsidP="00BB147A">
            <w:pPr>
              <w:spacing w:before="120" w:after="120"/>
              <w:rPr>
                <w:color w:val="44546A" w:themeColor="text2"/>
                <w:sz w:val="22"/>
                <w:szCs w:val="22"/>
                <w:lang w:val="it-IT"/>
              </w:rPr>
            </w:pPr>
          </w:p>
        </w:tc>
        <w:tc>
          <w:tcPr>
            <w:tcW w:w="4253" w:type="dxa"/>
          </w:tcPr>
          <w:p w14:paraId="05BBEB10" w14:textId="77777777" w:rsidR="008E3DF5" w:rsidRPr="00B74C7D" w:rsidRDefault="008E3DF5" w:rsidP="00C95095">
            <w:pPr>
              <w:spacing w:before="120"/>
              <w:rPr>
                <w:b/>
                <w:color w:val="44546A" w:themeColor="text2"/>
                <w:sz w:val="22"/>
                <w:szCs w:val="22"/>
                <w:u w:val="single"/>
                <w:lang w:val="it-IT"/>
              </w:rPr>
            </w:pPr>
            <w:r w:rsidRPr="00B74C7D">
              <w:rPr>
                <w:b/>
                <w:color w:val="44546A" w:themeColor="text2"/>
                <w:sz w:val="22"/>
                <w:szCs w:val="22"/>
                <w:u w:val="single"/>
                <w:lang w:val="it"/>
              </w:rPr>
              <w:t xml:space="preserve">Attività M2.6 </w:t>
            </w:r>
          </w:p>
          <w:p w14:paraId="1535663C" w14:textId="6173C4A3" w:rsidR="008E3DF5" w:rsidRPr="00B74C7D" w:rsidRDefault="008E3DF5" w:rsidP="00C95095">
            <w:pPr>
              <w:spacing w:before="120"/>
              <w:rPr>
                <w:b/>
                <w:color w:val="44546A" w:themeColor="text2"/>
                <w:sz w:val="22"/>
                <w:szCs w:val="22"/>
                <w:u w:val="single"/>
                <w:lang w:val="it-IT"/>
              </w:rPr>
            </w:pPr>
            <w:r w:rsidRPr="00B74C7D">
              <w:rPr>
                <w:b/>
                <w:color w:val="44546A" w:themeColor="text2"/>
                <w:sz w:val="22"/>
                <w:szCs w:val="22"/>
                <w:u w:val="single"/>
                <w:lang w:val="it"/>
              </w:rPr>
              <w:t xml:space="preserve">La difficile situazione finanziaria di una famiglia – Cosa potrebbe fare Elain? </w:t>
            </w:r>
          </w:p>
          <w:p w14:paraId="3C9FBFB9" w14:textId="77777777" w:rsidR="008E3DF5" w:rsidRPr="00B74C7D" w:rsidRDefault="008E3DF5" w:rsidP="00C95095">
            <w:pPr>
              <w:spacing w:before="120"/>
              <w:rPr>
                <w:color w:val="44546A" w:themeColor="text2"/>
                <w:sz w:val="22"/>
                <w:szCs w:val="22"/>
                <w:lang w:val="it-IT"/>
              </w:rPr>
            </w:pPr>
            <w:r w:rsidRPr="00B74C7D">
              <w:rPr>
                <w:color w:val="44546A" w:themeColor="text2"/>
                <w:sz w:val="22"/>
                <w:szCs w:val="22"/>
                <w:lang w:val="it"/>
              </w:rPr>
              <w:t>Chiedi ai partecipanti di leggere gli scenari poi in piccoli gruppi, discuti di come affronterebbero questo tipo di situazione.  Quali sono i problemi? Come potrebbero essere affrontati?</w:t>
            </w:r>
          </w:p>
          <w:p w14:paraId="578AF153" w14:textId="77777777" w:rsidR="008E3DF5" w:rsidRPr="00B74C7D" w:rsidRDefault="008E3DF5" w:rsidP="00C95095">
            <w:pPr>
              <w:spacing w:before="120"/>
              <w:rPr>
                <w:color w:val="44546A" w:themeColor="text2"/>
                <w:sz w:val="22"/>
                <w:szCs w:val="22"/>
                <w:lang w:val="it-IT"/>
              </w:rPr>
            </w:pPr>
            <w:r w:rsidRPr="00B74C7D">
              <w:rPr>
                <w:color w:val="44546A" w:themeColor="text2"/>
                <w:sz w:val="22"/>
                <w:szCs w:val="22"/>
                <w:lang w:val="it"/>
              </w:rPr>
              <w:t>Chiedi tre suggerimenti a ciascun gruppo.</w:t>
            </w:r>
          </w:p>
          <w:p w14:paraId="000000A4" w14:textId="0858E42F" w:rsidR="007964F4" w:rsidRPr="00B74C7D" w:rsidRDefault="008E3DF5" w:rsidP="00BB147A">
            <w:pPr>
              <w:spacing w:before="120" w:after="120"/>
              <w:rPr>
                <w:color w:val="44546A" w:themeColor="text2"/>
                <w:sz w:val="22"/>
                <w:szCs w:val="22"/>
                <w:lang w:val="it-IT"/>
              </w:rPr>
            </w:pPr>
            <w:r w:rsidRPr="00B74C7D">
              <w:rPr>
                <w:color w:val="44546A" w:themeColor="text2"/>
                <w:sz w:val="22"/>
                <w:szCs w:val="22"/>
                <w:lang w:val="it"/>
              </w:rPr>
              <w:t>Scrivi tutti i risultati sulla lavagna a fogli mobili.</w:t>
            </w:r>
          </w:p>
        </w:tc>
        <w:tc>
          <w:tcPr>
            <w:tcW w:w="1701" w:type="dxa"/>
          </w:tcPr>
          <w:p w14:paraId="5D74674F" w14:textId="77777777"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 xml:space="preserve">Apprendimento attivo </w:t>
            </w:r>
          </w:p>
          <w:p w14:paraId="55AC2FC5" w14:textId="77777777"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 xml:space="preserve">Collaborazione &amp; Pratica </w:t>
            </w:r>
          </w:p>
          <w:p w14:paraId="000000A7" w14:textId="77777777" w:rsidR="007964F4" w:rsidRPr="00B74C7D" w:rsidRDefault="007964F4" w:rsidP="00BB147A">
            <w:pPr>
              <w:spacing w:before="120" w:after="120"/>
              <w:rPr>
                <w:color w:val="44546A" w:themeColor="text2"/>
                <w:sz w:val="22"/>
                <w:szCs w:val="22"/>
                <w:lang w:val="it-IT"/>
              </w:rPr>
            </w:pPr>
          </w:p>
        </w:tc>
        <w:tc>
          <w:tcPr>
            <w:tcW w:w="1559" w:type="dxa"/>
          </w:tcPr>
          <w:p w14:paraId="6CE87462" w14:textId="77777777"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PC e proiettore</w:t>
            </w:r>
          </w:p>
          <w:p w14:paraId="23D9FE62" w14:textId="77777777"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Lavagna a fogli mobili</w:t>
            </w:r>
          </w:p>
          <w:p w14:paraId="000000AA" w14:textId="5325604C"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PP18</w:t>
            </w:r>
          </w:p>
        </w:tc>
        <w:tc>
          <w:tcPr>
            <w:tcW w:w="1418" w:type="dxa"/>
          </w:tcPr>
          <w:p w14:paraId="000000AC" w14:textId="77777777" w:rsidR="007964F4" w:rsidRPr="00B74C7D" w:rsidRDefault="007964F4" w:rsidP="00BB147A">
            <w:pPr>
              <w:spacing w:before="120" w:after="120"/>
              <w:rPr>
                <w:color w:val="44546A" w:themeColor="text2"/>
                <w:sz w:val="22"/>
                <w:szCs w:val="22"/>
                <w:lang w:val="it-IT"/>
              </w:rPr>
            </w:pPr>
          </w:p>
        </w:tc>
      </w:tr>
      <w:tr w:rsidR="007964F4" w:rsidRPr="00BC30BD" w14:paraId="684D5A04" w14:textId="77777777" w:rsidTr="002B3A76">
        <w:tc>
          <w:tcPr>
            <w:tcW w:w="1276" w:type="dxa"/>
          </w:tcPr>
          <w:p w14:paraId="000000AD" w14:textId="76BF04CA"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 xml:space="preserve">15 </w:t>
            </w:r>
            <w:r w:rsidR="00935F94" w:rsidRPr="00B74C7D">
              <w:rPr>
                <w:color w:val="44546A" w:themeColor="text2"/>
                <w:sz w:val="22"/>
                <w:szCs w:val="22"/>
                <w:lang w:val="it-IT"/>
              </w:rPr>
              <w:t>minuti</w:t>
            </w:r>
          </w:p>
          <w:p w14:paraId="000000AE" w14:textId="77777777" w:rsidR="007964F4" w:rsidRPr="00B74C7D" w:rsidRDefault="007964F4" w:rsidP="00BB147A">
            <w:pPr>
              <w:spacing w:before="120" w:after="120"/>
              <w:rPr>
                <w:color w:val="44546A" w:themeColor="text2"/>
                <w:sz w:val="22"/>
                <w:szCs w:val="22"/>
                <w:lang w:val="it-IT"/>
              </w:rPr>
            </w:pPr>
          </w:p>
        </w:tc>
        <w:tc>
          <w:tcPr>
            <w:tcW w:w="4253" w:type="dxa"/>
          </w:tcPr>
          <w:p w14:paraId="535189CA" w14:textId="77777777" w:rsidR="008E3DF5" w:rsidRPr="00B74C7D" w:rsidRDefault="008E3DF5" w:rsidP="00FA576B">
            <w:pPr>
              <w:spacing w:before="120"/>
              <w:rPr>
                <w:b/>
                <w:color w:val="44546A" w:themeColor="text2"/>
                <w:sz w:val="22"/>
                <w:szCs w:val="22"/>
                <w:u w:val="single"/>
                <w:lang w:val="it-IT"/>
              </w:rPr>
            </w:pPr>
            <w:r w:rsidRPr="00B74C7D">
              <w:rPr>
                <w:b/>
                <w:color w:val="44546A" w:themeColor="text2"/>
                <w:sz w:val="22"/>
                <w:szCs w:val="22"/>
                <w:u w:val="single"/>
                <w:lang w:val="it"/>
              </w:rPr>
              <w:t xml:space="preserve">Un buon piano di bilancio familiare. </w:t>
            </w:r>
          </w:p>
          <w:p w14:paraId="331900AD" w14:textId="77777777" w:rsidR="008E3DF5" w:rsidRPr="00B74C7D" w:rsidRDefault="008E3DF5" w:rsidP="00FA576B">
            <w:pPr>
              <w:spacing w:before="120"/>
              <w:rPr>
                <w:b/>
                <w:color w:val="44546A" w:themeColor="text2"/>
                <w:sz w:val="22"/>
                <w:szCs w:val="22"/>
                <w:u w:val="single"/>
                <w:lang w:val="it-IT"/>
              </w:rPr>
            </w:pPr>
            <w:r w:rsidRPr="00B74C7D">
              <w:rPr>
                <w:color w:val="44546A" w:themeColor="text2"/>
                <w:sz w:val="22"/>
                <w:szCs w:val="22"/>
                <w:lang w:val="it"/>
              </w:rPr>
              <w:t>Leggi lo scenario e chiedi ai partecipanti di rispondere e discutere la seguente domanda:</w:t>
            </w:r>
          </w:p>
          <w:p w14:paraId="613BB467" w14:textId="77777777" w:rsidR="008E3DF5" w:rsidRPr="00B74C7D" w:rsidRDefault="008E3DF5" w:rsidP="00FA576B">
            <w:pPr>
              <w:spacing w:before="120"/>
              <w:rPr>
                <w:bCs/>
                <w:color w:val="44546A" w:themeColor="text2"/>
                <w:sz w:val="22"/>
                <w:szCs w:val="22"/>
                <w:lang w:val="it-IT"/>
              </w:rPr>
            </w:pPr>
            <w:r w:rsidRPr="00B74C7D">
              <w:rPr>
                <w:color w:val="44546A" w:themeColor="text2"/>
                <w:sz w:val="22"/>
                <w:szCs w:val="22"/>
                <w:lang w:val="it"/>
              </w:rPr>
              <w:t xml:space="preserve">Come potevano Marie e John controllare le loro spese e risparmiare denaro? </w:t>
            </w:r>
          </w:p>
          <w:p w14:paraId="4A84BF2A" w14:textId="77777777" w:rsidR="008E3DF5" w:rsidRPr="00B74C7D" w:rsidRDefault="008E3DF5" w:rsidP="00FA576B">
            <w:pPr>
              <w:spacing w:before="120"/>
              <w:rPr>
                <w:bCs/>
                <w:color w:val="44546A" w:themeColor="text2"/>
                <w:sz w:val="22"/>
                <w:szCs w:val="22"/>
                <w:lang w:val="it-IT"/>
              </w:rPr>
            </w:pPr>
            <w:r w:rsidRPr="00B74C7D">
              <w:rPr>
                <w:color w:val="44546A" w:themeColor="text2"/>
                <w:sz w:val="22"/>
                <w:szCs w:val="22"/>
                <w:lang w:val="it"/>
              </w:rPr>
              <w:t>Suggerimenti</w:t>
            </w:r>
          </w:p>
          <w:p w14:paraId="61A68FBD" w14:textId="77777777" w:rsidR="008E3DF5" w:rsidRPr="00B74C7D" w:rsidRDefault="008E3DF5" w:rsidP="00FA576B">
            <w:pPr>
              <w:spacing w:before="120"/>
              <w:rPr>
                <w:color w:val="44546A" w:themeColor="text2"/>
                <w:sz w:val="22"/>
                <w:szCs w:val="22"/>
                <w:lang w:val="it-IT"/>
              </w:rPr>
            </w:pPr>
            <w:r w:rsidRPr="00B74C7D">
              <w:rPr>
                <w:color w:val="44546A" w:themeColor="text2"/>
                <w:sz w:val="22"/>
                <w:szCs w:val="22"/>
                <w:lang w:val="it"/>
              </w:rPr>
              <w:t>• utilizzando meno la propria carta di credito</w:t>
            </w:r>
          </w:p>
          <w:p w14:paraId="4DE52B90" w14:textId="77777777" w:rsidR="008E3DF5" w:rsidRPr="00B74C7D" w:rsidRDefault="008E3DF5" w:rsidP="00FA576B">
            <w:pPr>
              <w:spacing w:before="120"/>
              <w:rPr>
                <w:color w:val="44546A" w:themeColor="text2"/>
                <w:sz w:val="22"/>
                <w:szCs w:val="22"/>
                <w:lang w:val="it-IT"/>
              </w:rPr>
            </w:pPr>
            <w:r w:rsidRPr="00B74C7D">
              <w:rPr>
                <w:color w:val="44546A" w:themeColor="text2"/>
                <w:sz w:val="22"/>
                <w:szCs w:val="22"/>
                <w:lang w:val="it"/>
              </w:rPr>
              <w:t>• utilizzando meno la propria carta di debito</w:t>
            </w:r>
          </w:p>
          <w:p w14:paraId="6BC50E59" w14:textId="77777777" w:rsidR="008E3DF5" w:rsidRPr="00B74C7D" w:rsidRDefault="008E3DF5" w:rsidP="00FA576B">
            <w:pPr>
              <w:spacing w:before="120"/>
              <w:rPr>
                <w:color w:val="44546A" w:themeColor="text2"/>
                <w:sz w:val="22"/>
                <w:szCs w:val="22"/>
                <w:lang w:val="it-IT"/>
              </w:rPr>
            </w:pPr>
            <w:r w:rsidRPr="00B74C7D">
              <w:rPr>
                <w:color w:val="44546A" w:themeColor="text2"/>
                <w:sz w:val="22"/>
                <w:szCs w:val="22"/>
                <w:lang w:val="it"/>
              </w:rPr>
              <w:t>• riducendo i loro acquisti</w:t>
            </w:r>
          </w:p>
          <w:p w14:paraId="01C460C6" w14:textId="77777777" w:rsidR="008E3DF5" w:rsidRPr="00B74C7D" w:rsidRDefault="008E3DF5" w:rsidP="00FA576B">
            <w:pPr>
              <w:spacing w:before="120"/>
              <w:rPr>
                <w:color w:val="44546A" w:themeColor="text2"/>
                <w:sz w:val="22"/>
                <w:szCs w:val="22"/>
                <w:lang w:val="it-IT"/>
              </w:rPr>
            </w:pPr>
            <w:r w:rsidRPr="00B74C7D">
              <w:rPr>
                <w:color w:val="44546A" w:themeColor="text2"/>
                <w:sz w:val="22"/>
                <w:szCs w:val="22"/>
                <w:lang w:val="it"/>
              </w:rPr>
              <w:t>• riducendo le spese domestiche</w:t>
            </w:r>
          </w:p>
          <w:p w14:paraId="4EBBE0F8" w14:textId="77777777" w:rsidR="008E3DF5" w:rsidRPr="00B74C7D" w:rsidRDefault="008E3DF5" w:rsidP="006240DE">
            <w:pPr>
              <w:spacing w:before="120"/>
              <w:rPr>
                <w:color w:val="44546A" w:themeColor="text2"/>
                <w:sz w:val="22"/>
                <w:szCs w:val="22"/>
                <w:lang w:val="it-IT"/>
              </w:rPr>
            </w:pPr>
            <w:r w:rsidRPr="00B74C7D">
              <w:rPr>
                <w:color w:val="44546A" w:themeColor="text2"/>
                <w:sz w:val="22"/>
                <w:szCs w:val="22"/>
                <w:lang w:val="it"/>
              </w:rPr>
              <w:t>• evitando di usare la propria auto</w:t>
            </w:r>
          </w:p>
          <w:p w14:paraId="000000B8" w14:textId="1714B723" w:rsidR="007964F4" w:rsidRPr="00B74C7D" w:rsidRDefault="008E3DF5" w:rsidP="00BB147A">
            <w:pPr>
              <w:spacing w:before="120" w:after="120"/>
              <w:rPr>
                <w:color w:val="44546A" w:themeColor="text2"/>
                <w:sz w:val="22"/>
                <w:szCs w:val="22"/>
                <w:lang w:val="it-IT"/>
              </w:rPr>
            </w:pPr>
            <w:r w:rsidRPr="00B74C7D">
              <w:rPr>
                <w:color w:val="44546A" w:themeColor="text2"/>
                <w:sz w:val="22"/>
                <w:szCs w:val="22"/>
                <w:lang w:val="it"/>
              </w:rPr>
              <w:lastRenderedPageBreak/>
              <w:t>Inoltre, chiedi come un buon piano può influenzare lo stato psicologico dei membri della famiglia.</w:t>
            </w:r>
          </w:p>
        </w:tc>
        <w:tc>
          <w:tcPr>
            <w:tcW w:w="1701" w:type="dxa"/>
          </w:tcPr>
          <w:p w14:paraId="591C83C8" w14:textId="77777777"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lastRenderedPageBreak/>
              <w:t xml:space="preserve">Collaborazione &amp; Pratica </w:t>
            </w:r>
          </w:p>
          <w:p w14:paraId="000000BA" w14:textId="77777777" w:rsidR="007964F4" w:rsidRPr="00B74C7D" w:rsidRDefault="007964F4" w:rsidP="00BB147A">
            <w:pPr>
              <w:spacing w:before="120" w:after="120"/>
              <w:rPr>
                <w:color w:val="44546A" w:themeColor="text2"/>
                <w:sz w:val="22"/>
                <w:szCs w:val="22"/>
                <w:lang w:val="it-IT"/>
              </w:rPr>
            </w:pPr>
          </w:p>
        </w:tc>
        <w:tc>
          <w:tcPr>
            <w:tcW w:w="1559" w:type="dxa"/>
          </w:tcPr>
          <w:p w14:paraId="000000BB" w14:textId="472EBB27"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 xml:space="preserve">PC and </w:t>
            </w:r>
            <w:r w:rsidR="008E3DF5" w:rsidRPr="00B74C7D">
              <w:rPr>
                <w:color w:val="44546A" w:themeColor="text2"/>
                <w:sz w:val="22"/>
                <w:szCs w:val="22"/>
                <w:lang w:val="it"/>
              </w:rPr>
              <w:t>proiettore</w:t>
            </w:r>
          </w:p>
          <w:p w14:paraId="000000BC" w14:textId="258DD021"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PP</w:t>
            </w:r>
            <w:r w:rsidR="00371C6D" w:rsidRPr="00B74C7D">
              <w:rPr>
                <w:color w:val="44546A" w:themeColor="text2"/>
                <w:sz w:val="22"/>
                <w:szCs w:val="22"/>
                <w:lang w:val="it-IT"/>
              </w:rPr>
              <w:t>19</w:t>
            </w:r>
            <w:r w:rsidR="00842426" w:rsidRPr="00B74C7D">
              <w:rPr>
                <w:color w:val="44546A" w:themeColor="text2"/>
                <w:sz w:val="22"/>
                <w:szCs w:val="22"/>
                <w:lang w:val="it-IT"/>
              </w:rPr>
              <w:t>-20</w:t>
            </w:r>
          </w:p>
        </w:tc>
        <w:tc>
          <w:tcPr>
            <w:tcW w:w="1418" w:type="dxa"/>
          </w:tcPr>
          <w:p w14:paraId="000000BE" w14:textId="77777777" w:rsidR="007964F4" w:rsidRPr="00B74C7D" w:rsidRDefault="007964F4" w:rsidP="00BB147A">
            <w:pPr>
              <w:spacing w:before="120" w:after="120"/>
              <w:rPr>
                <w:color w:val="44546A" w:themeColor="text2"/>
                <w:sz w:val="22"/>
                <w:szCs w:val="22"/>
                <w:lang w:val="it-IT"/>
              </w:rPr>
            </w:pPr>
          </w:p>
        </w:tc>
      </w:tr>
      <w:tr w:rsidR="007964F4" w:rsidRPr="00BC30BD" w14:paraId="5ADDAC55" w14:textId="77777777" w:rsidTr="002B3A76">
        <w:tc>
          <w:tcPr>
            <w:tcW w:w="1276" w:type="dxa"/>
          </w:tcPr>
          <w:p w14:paraId="000000BF" w14:textId="059593CA" w:rsidR="007964F4" w:rsidRPr="00B74C7D" w:rsidRDefault="004611A9" w:rsidP="00BB147A">
            <w:pPr>
              <w:spacing w:before="120" w:after="120"/>
              <w:rPr>
                <w:color w:val="44546A" w:themeColor="text2"/>
                <w:sz w:val="22"/>
                <w:szCs w:val="22"/>
                <w:lang w:val="it-IT"/>
              </w:rPr>
            </w:pPr>
            <w:r w:rsidRPr="00B74C7D">
              <w:rPr>
                <w:color w:val="44546A" w:themeColor="text2"/>
                <w:sz w:val="22"/>
                <w:szCs w:val="22"/>
                <w:lang w:val="it-IT"/>
              </w:rPr>
              <w:t xml:space="preserve">5 </w:t>
            </w:r>
            <w:r w:rsidR="00935F94" w:rsidRPr="00B74C7D">
              <w:rPr>
                <w:color w:val="44546A" w:themeColor="text2"/>
                <w:sz w:val="22"/>
                <w:szCs w:val="22"/>
                <w:lang w:val="it-IT"/>
              </w:rPr>
              <w:t>minuti</w:t>
            </w:r>
          </w:p>
          <w:p w14:paraId="000000C0" w14:textId="77777777" w:rsidR="007964F4" w:rsidRPr="00B74C7D" w:rsidRDefault="007964F4" w:rsidP="00BB147A">
            <w:pPr>
              <w:spacing w:before="120" w:after="120"/>
              <w:rPr>
                <w:color w:val="44546A" w:themeColor="text2"/>
                <w:sz w:val="22"/>
                <w:szCs w:val="22"/>
                <w:lang w:val="it-IT"/>
              </w:rPr>
            </w:pPr>
          </w:p>
        </w:tc>
        <w:tc>
          <w:tcPr>
            <w:tcW w:w="4253" w:type="dxa"/>
          </w:tcPr>
          <w:p w14:paraId="000000C1" w14:textId="177882CC" w:rsidR="007964F4" w:rsidRPr="00B74C7D" w:rsidRDefault="00356B6C" w:rsidP="00BB147A">
            <w:pPr>
              <w:spacing w:before="120" w:after="120"/>
              <w:rPr>
                <w:b/>
                <w:bCs/>
                <w:color w:val="44546A" w:themeColor="text2"/>
                <w:sz w:val="22"/>
                <w:szCs w:val="22"/>
                <w:u w:val="single"/>
                <w:lang w:val="it-IT"/>
              </w:rPr>
            </w:pPr>
            <w:r w:rsidRPr="00B74C7D">
              <w:rPr>
                <w:b/>
                <w:bCs/>
                <w:color w:val="44546A" w:themeColor="text2"/>
                <w:sz w:val="22"/>
                <w:szCs w:val="22"/>
                <w:u w:val="single"/>
                <w:lang w:val="it-IT"/>
              </w:rPr>
              <w:t>Attività</w:t>
            </w:r>
            <w:r w:rsidR="007964F4" w:rsidRPr="00B74C7D">
              <w:rPr>
                <w:b/>
                <w:bCs/>
                <w:color w:val="44546A" w:themeColor="text2"/>
                <w:sz w:val="22"/>
                <w:szCs w:val="22"/>
                <w:u w:val="single"/>
                <w:lang w:val="it-IT"/>
              </w:rPr>
              <w:t xml:space="preserve"> </w:t>
            </w:r>
            <w:r w:rsidR="008E3DF5" w:rsidRPr="00B74C7D">
              <w:rPr>
                <w:b/>
                <w:bCs/>
                <w:color w:val="44546A" w:themeColor="text2"/>
                <w:sz w:val="22"/>
                <w:szCs w:val="22"/>
                <w:u w:val="single"/>
                <w:lang w:val="it-IT"/>
              </w:rPr>
              <w:t>di chiusura</w:t>
            </w:r>
            <w:r w:rsidR="007964F4" w:rsidRPr="00B74C7D">
              <w:rPr>
                <w:b/>
                <w:bCs/>
                <w:color w:val="44546A" w:themeColor="text2"/>
                <w:sz w:val="22"/>
                <w:szCs w:val="22"/>
                <w:u w:val="single"/>
                <w:lang w:val="it-IT"/>
              </w:rPr>
              <w:t xml:space="preserve"> </w:t>
            </w:r>
          </w:p>
          <w:p w14:paraId="37D2CFB8" w14:textId="2F8BB2A0" w:rsidR="008E3DF5" w:rsidRPr="00B74C7D" w:rsidRDefault="008E3DF5" w:rsidP="00650AFF">
            <w:pPr>
              <w:spacing w:before="120"/>
              <w:rPr>
                <w:color w:val="44546A" w:themeColor="text2"/>
                <w:sz w:val="22"/>
                <w:szCs w:val="22"/>
                <w:lang w:val="it-IT"/>
              </w:rPr>
            </w:pPr>
            <w:r w:rsidRPr="00B74C7D">
              <w:rPr>
                <w:color w:val="44546A" w:themeColor="text2"/>
                <w:sz w:val="22"/>
                <w:szCs w:val="22"/>
                <w:lang w:val="it"/>
              </w:rPr>
              <w:t>Ringrazia i partecipanti per la loro partecipazione e chiudi la sessione.</w:t>
            </w:r>
          </w:p>
          <w:p w14:paraId="000000C7" w14:textId="2D77847C" w:rsidR="007964F4" w:rsidRPr="00B74C7D" w:rsidRDefault="008E3DF5" w:rsidP="00BB147A">
            <w:pPr>
              <w:spacing w:before="120" w:after="120"/>
              <w:rPr>
                <w:color w:val="44546A" w:themeColor="text2"/>
                <w:sz w:val="22"/>
                <w:szCs w:val="22"/>
                <w:lang w:val="it-IT"/>
              </w:rPr>
            </w:pPr>
            <w:r w:rsidRPr="00B74C7D">
              <w:rPr>
                <w:color w:val="44546A" w:themeColor="text2"/>
                <w:sz w:val="22"/>
                <w:szCs w:val="22"/>
                <w:lang w:val="it"/>
              </w:rPr>
              <w:t xml:space="preserve">Per ulteriori risorse visita il sito web di Money Matters. </w:t>
            </w:r>
          </w:p>
        </w:tc>
        <w:tc>
          <w:tcPr>
            <w:tcW w:w="1701" w:type="dxa"/>
          </w:tcPr>
          <w:p w14:paraId="42B047F5" w14:textId="77777777" w:rsidR="00BB147A"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 xml:space="preserve">Collaborazione &amp; Pratica </w:t>
            </w:r>
          </w:p>
          <w:p w14:paraId="000000C9" w14:textId="77777777" w:rsidR="007964F4" w:rsidRPr="00B74C7D" w:rsidRDefault="007964F4" w:rsidP="00BB147A">
            <w:pPr>
              <w:spacing w:before="120" w:after="120"/>
              <w:rPr>
                <w:color w:val="44546A" w:themeColor="text2"/>
                <w:sz w:val="22"/>
                <w:szCs w:val="22"/>
                <w:lang w:val="it-IT"/>
              </w:rPr>
            </w:pPr>
          </w:p>
        </w:tc>
        <w:tc>
          <w:tcPr>
            <w:tcW w:w="1559" w:type="dxa"/>
          </w:tcPr>
          <w:p w14:paraId="000000CA" w14:textId="421889BF" w:rsidR="007964F4"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Non sono necessarie risorse aggiuntive.</w:t>
            </w:r>
          </w:p>
        </w:tc>
        <w:tc>
          <w:tcPr>
            <w:tcW w:w="1418" w:type="dxa"/>
          </w:tcPr>
          <w:p w14:paraId="000000CB" w14:textId="0C22E177" w:rsidR="007964F4"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Non sono necessarie risorse aggiuntive.</w:t>
            </w:r>
          </w:p>
        </w:tc>
      </w:tr>
      <w:tr w:rsidR="007964F4" w:rsidRPr="00BC30BD" w14:paraId="05291306" w14:textId="77777777" w:rsidTr="00170592">
        <w:tc>
          <w:tcPr>
            <w:tcW w:w="10207" w:type="dxa"/>
            <w:gridSpan w:val="5"/>
          </w:tcPr>
          <w:p w14:paraId="75630217" w14:textId="77777777" w:rsidR="00BB147A" w:rsidRPr="00B74C7D" w:rsidRDefault="00BB147A" w:rsidP="00FE46BE">
            <w:pPr>
              <w:spacing w:before="120"/>
              <w:rPr>
                <w:b/>
                <w:color w:val="44546A" w:themeColor="text2"/>
                <w:sz w:val="22"/>
                <w:szCs w:val="22"/>
                <w:u w:val="single"/>
                <w:lang w:val="it-IT"/>
              </w:rPr>
            </w:pPr>
            <w:r w:rsidRPr="00B74C7D">
              <w:rPr>
                <w:b/>
                <w:color w:val="44546A" w:themeColor="text2"/>
                <w:sz w:val="22"/>
                <w:szCs w:val="22"/>
                <w:u w:val="single"/>
                <w:lang w:val="it-IT"/>
              </w:rPr>
              <w:t>Valutazione (Come scoprirai cosa hanno imparato genitori e tutori?)</w:t>
            </w:r>
          </w:p>
          <w:p w14:paraId="000000CD" w14:textId="66865B07" w:rsidR="007964F4" w:rsidRPr="00B74C7D" w:rsidRDefault="00BB147A" w:rsidP="00BB147A">
            <w:pPr>
              <w:spacing w:before="120" w:after="120"/>
              <w:rPr>
                <w:color w:val="44546A" w:themeColor="text2"/>
                <w:sz w:val="22"/>
                <w:szCs w:val="22"/>
                <w:highlight w:val="yellow"/>
                <w:lang w:val="it-IT"/>
              </w:rPr>
            </w:pPr>
            <w:r w:rsidRPr="00B74C7D">
              <w:rPr>
                <w:color w:val="44546A" w:themeColor="text2"/>
                <w:sz w:val="22"/>
                <w:szCs w:val="22"/>
                <w:lang w:val="it-IT"/>
              </w:rPr>
              <w:t xml:space="preserve">I partecipanti saranno continuamente valutati durante tutta la sessione, nella loro partecipazione attiva alle attività individuali e di gruppo. </w:t>
            </w:r>
            <w:r w:rsidR="008E3DF5" w:rsidRPr="00B74C7D">
              <w:rPr>
                <w:color w:val="44546A" w:themeColor="text2"/>
                <w:sz w:val="22"/>
                <w:szCs w:val="22"/>
                <w:lang w:val="it-IT"/>
              </w:rPr>
              <w:t>La formatrice</w:t>
            </w:r>
            <w:r w:rsidRPr="00B74C7D">
              <w:rPr>
                <w:color w:val="44546A" w:themeColor="text2"/>
                <w:sz w:val="22"/>
                <w:szCs w:val="22"/>
                <w:lang w:val="it-IT"/>
              </w:rPr>
              <w:t xml:space="preserve"> porrà domande sui materiali di apprendimento e incoraggerà i partecipanti a riflettere sul contenuto della sessione di formazione.</w:t>
            </w:r>
          </w:p>
        </w:tc>
      </w:tr>
      <w:tr w:rsidR="007964F4" w:rsidRPr="00BC30BD" w14:paraId="13CB6E00" w14:textId="77777777" w:rsidTr="00BC30BD">
        <w:trPr>
          <w:trHeight w:val="776"/>
        </w:trPr>
        <w:tc>
          <w:tcPr>
            <w:tcW w:w="1276" w:type="dxa"/>
          </w:tcPr>
          <w:p w14:paraId="000000D2" w14:textId="0CF8815E" w:rsidR="007964F4" w:rsidRPr="00B74C7D" w:rsidRDefault="00BB147A" w:rsidP="00BB147A">
            <w:pPr>
              <w:spacing w:before="120" w:after="120"/>
              <w:rPr>
                <w:color w:val="44546A" w:themeColor="text2"/>
                <w:sz w:val="22"/>
                <w:szCs w:val="22"/>
                <w:highlight w:val="yellow"/>
                <w:lang w:val="it-IT"/>
              </w:rPr>
            </w:pPr>
            <w:r w:rsidRPr="00B74C7D">
              <w:rPr>
                <w:color w:val="44546A" w:themeColor="text2"/>
                <w:sz w:val="22"/>
                <w:szCs w:val="22"/>
                <w:lang w:val="it-IT"/>
              </w:rPr>
              <w:t>Esempi di valutazione</w:t>
            </w:r>
          </w:p>
        </w:tc>
        <w:tc>
          <w:tcPr>
            <w:tcW w:w="8931" w:type="dxa"/>
            <w:gridSpan w:val="4"/>
          </w:tcPr>
          <w:p w14:paraId="000000D3" w14:textId="67B6F7B0" w:rsidR="007964F4" w:rsidRPr="00B74C7D" w:rsidRDefault="00BC30BD" w:rsidP="00BB147A">
            <w:pPr>
              <w:spacing w:before="120" w:after="120"/>
              <w:rPr>
                <w:color w:val="44546A" w:themeColor="text2"/>
                <w:sz w:val="22"/>
                <w:szCs w:val="22"/>
                <w:lang w:val="it-IT"/>
              </w:rPr>
            </w:pPr>
            <w:r w:rsidRPr="00B74C7D">
              <w:rPr>
                <w:color w:val="44546A" w:themeColor="text2"/>
                <w:sz w:val="22"/>
                <w:szCs w:val="22"/>
                <w:lang w:val="it-IT"/>
              </w:rPr>
              <w:t xml:space="preserve">I formatori forniranno ai partecipanti scenari da discutere e attività per esaminare le conoscenze acquisite durante la sessione.   </w:t>
            </w:r>
          </w:p>
        </w:tc>
      </w:tr>
      <w:tr w:rsidR="007964F4" w:rsidRPr="00BC30BD" w14:paraId="7E47BEE7" w14:textId="77777777" w:rsidTr="00ED345F">
        <w:trPr>
          <w:trHeight w:val="606"/>
        </w:trPr>
        <w:tc>
          <w:tcPr>
            <w:tcW w:w="1276" w:type="dxa"/>
          </w:tcPr>
          <w:p w14:paraId="000000D7" w14:textId="05D8DF73" w:rsidR="007964F4" w:rsidRPr="00B74C7D" w:rsidRDefault="00BB147A" w:rsidP="00BB147A">
            <w:pPr>
              <w:spacing w:before="120" w:after="120"/>
              <w:rPr>
                <w:color w:val="44546A" w:themeColor="text2"/>
                <w:sz w:val="22"/>
                <w:szCs w:val="22"/>
                <w:lang w:val="it-IT"/>
              </w:rPr>
            </w:pPr>
            <w:r w:rsidRPr="00B74C7D">
              <w:rPr>
                <w:color w:val="44546A" w:themeColor="text2"/>
                <w:sz w:val="22"/>
                <w:szCs w:val="22"/>
                <w:lang w:val="it-IT"/>
              </w:rPr>
              <w:t>Durata</w:t>
            </w:r>
          </w:p>
        </w:tc>
        <w:tc>
          <w:tcPr>
            <w:tcW w:w="8931" w:type="dxa"/>
            <w:gridSpan w:val="4"/>
          </w:tcPr>
          <w:p w14:paraId="000000D8" w14:textId="284E2774" w:rsidR="007964F4" w:rsidRPr="00B74C7D" w:rsidRDefault="007964F4" w:rsidP="00BB147A">
            <w:pPr>
              <w:spacing w:before="120" w:after="120"/>
              <w:rPr>
                <w:color w:val="44546A" w:themeColor="text2"/>
                <w:sz w:val="22"/>
                <w:szCs w:val="22"/>
                <w:lang w:val="it-IT"/>
              </w:rPr>
            </w:pPr>
            <w:r w:rsidRPr="00B74C7D">
              <w:rPr>
                <w:color w:val="44546A" w:themeColor="text2"/>
                <w:sz w:val="22"/>
                <w:szCs w:val="22"/>
                <w:lang w:val="it-IT"/>
              </w:rPr>
              <w:t xml:space="preserve">180 </w:t>
            </w:r>
            <w:r w:rsidR="00BB147A" w:rsidRPr="00B74C7D">
              <w:rPr>
                <w:color w:val="44546A" w:themeColor="text2"/>
                <w:sz w:val="22"/>
                <w:szCs w:val="22"/>
                <w:lang w:val="it-IT"/>
              </w:rPr>
              <w:t>Minuti</w:t>
            </w:r>
            <w:r w:rsidRPr="00B74C7D">
              <w:rPr>
                <w:color w:val="44546A" w:themeColor="text2"/>
                <w:sz w:val="22"/>
                <w:szCs w:val="22"/>
                <w:lang w:val="it-IT"/>
              </w:rPr>
              <w:t xml:space="preserve"> </w:t>
            </w:r>
          </w:p>
        </w:tc>
      </w:tr>
    </w:tbl>
    <w:p w14:paraId="000000DD" w14:textId="77777777" w:rsidR="006428D3" w:rsidRPr="00BC30BD" w:rsidRDefault="006428D3">
      <w:pPr>
        <w:rPr>
          <w:lang w:val="it-IT"/>
        </w:rPr>
      </w:pPr>
    </w:p>
    <w:sectPr w:rsidR="006428D3" w:rsidRPr="00BC30BD" w:rsidSect="007142DE">
      <w:headerReference w:type="even" r:id="rId9"/>
      <w:headerReference w:type="default" r:id="rId10"/>
      <w:footerReference w:type="even" r:id="rId11"/>
      <w:footerReference w:type="default" r:id="rId12"/>
      <w:headerReference w:type="first" r:id="rId13"/>
      <w:footerReference w:type="first" r:id="rId14"/>
      <w:pgSz w:w="11906" w:h="16838"/>
      <w:pgMar w:top="809" w:right="720" w:bottom="446" w:left="907" w:header="73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4E36" w14:textId="77777777" w:rsidR="00E73EB4" w:rsidRDefault="00E73EB4">
      <w:pPr>
        <w:spacing w:after="0"/>
      </w:pPr>
      <w:r>
        <w:separator/>
      </w:r>
    </w:p>
  </w:endnote>
  <w:endnote w:type="continuationSeparator" w:id="0">
    <w:p w14:paraId="74FB6072" w14:textId="77777777" w:rsidR="00E73EB4" w:rsidRDefault="00E73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5" w14:textId="77777777" w:rsidR="006428D3" w:rsidRDefault="006C4B08">
    <w:pPr>
      <w:pBdr>
        <w:top w:val="nil"/>
        <w:left w:val="nil"/>
        <w:bottom w:val="nil"/>
        <w:right w:val="nil"/>
        <w:between w:val="nil"/>
      </w:pBdr>
      <w:tabs>
        <w:tab w:val="center" w:pos="4153"/>
        <w:tab w:val="right" w:pos="8306"/>
      </w:tabs>
      <w:spacing w:after="0"/>
      <w:rPr>
        <w:rFonts w:eastAsia="Calibri"/>
        <w:color w:val="000000"/>
      </w:rPr>
    </w:pPr>
    <w:r>
      <w:rPr>
        <w:noProof/>
      </w:rPr>
      <mc:AlternateContent>
        <mc:Choice Requires="wps">
          <w:drawing>
            <wp:anchor distT="45720" distB="45720" distL="114300" distR="114300" simplePos="0" relativeHeight="251665408" behindDoc="0" locked="0" layoutInCell="1" hidden="0" allowOverlap="1" wp14:anchorId="0C1CC87F" wp14:editId="47445BAC">
              <wp:simplePos x="0" y="0"/>
              <wp:positionH relativeFrom="column">
                <wp:posOffset>965200</wp:posOffset>
              </wp:positionH>
              <wp:positionV relativeFrom="paragraph">
                <wp:posOffset>134620</wp:posOffset>
              </wp:positionV>
              <wp:extent cx="3343275" cy="44767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679125" y="3560925"/>
                        <a:ext cx="3333750" cy="438150"/>
                      </a:xfrm>
                      <a:prstGeom prst="rect">
                        <a:avLst/>
                      </a:prstGeom>
                      <a:noFill/>
                      <a:ln>
                        <a:noFill/>
                      </a:ln>
                    </wps:spPr>
                    <wps:txbx>
                      <w:txbxContent>
                        <w:p w14:paraId="23D36C27" w14:textId="77777777" w:rsidR="006428D3" w:rsidRDefault="006C4B08">
                          <w:pPr>
                            <w:textDirection w:val="btLr"/>
                          </w:pPr>
                          <w:r>
                            <w:rPr>
                              <w:rFonts w:eastAsia="Calibri"/>
                              <w:color w:val="000000"/>
                              <w:sz w:val="14"/>
                            </w:rPr>
                            <w:t xml:space="preserve">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wps:txbx>
                    <wps:bodyPr spcFirstLastPara="1" wrap="square" lIns="0" tIns="0" rIns="0" bIns="0" anchor="t" anchorCtr="0">
                      <a:noAutofit/>
                    </wps:bodyPr>
                  </wps:wsp>
                </a:graphicData>
              </a:graphic>
            </wp:anchor>
          </w:drawing>
        </mc:Choice>
        <mc:Fallback>
          <w:pict>
            <v:rect w14:anchorId="0C1CC87F" id="Rectangle 220" o:spid="_x0000_s1030" style="position:absolute;margin-left:76pt;margin-top:10.6pt;width:263.25pt;height:35.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" filled="f" stroked="f">
              <v:textbox inset="0,0,0,0">
                <w:txbxContent>
                  <w:p w14:paraId="23D36C27" w14:textId="77777777" w:rsidR="006428D3" w:rsidRDefault="006C4B08">
                    <w:pPr>
                      <w:textDirection w:val="btLr"/>
                    </w:pPr>
                    <w:r>
                      <w:rPr>
                        <w:rFonts w:eastAsia="Calibri"/>
                        <w:color w:val="000000"/>
                        <w:sz w:val="14"/>
                      </w:rPr>
                      <w:t xml:space="preserve">The European Commission's support </w:t>
                    </w:r>
                    <w:proofErr w:type="gramStart"/>
                    <w:r>
                      <w:rPr>
                        <w:rFonts w:eastAsia="Calibri"/>
                        <w:color w:val="000000"/>
                        <w:sz w:val="14"/>
                      </w:rPr>
                      <w:t>for the production of</w:t>
                    </w:r>
                    <w:proofErr w:type="gramEnd"/>
                    <w:r>
                      <w:rPr>
                        <w:rFonts w:eastAsia="Calibri"/>
                        <w:color w:val="000000"/>
                        <w:sz w:val="14"/>
                      </w:rPr>
                      <w:t xml:space="preserve">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v:textbox>
              <w10:wrap type="square"/>
            </v:rect>
          </w:pict>
        </mc:Fallback>
      </mc:AlternateContent>
    </w:r>
  </w:p>
  <w:p w14:paraId="000000E6" w14:textId="77777777" w:rsidR="006428D3" w:rsidRDefault="006C4B08">
    <w:pPr>
      <w:pBdr>
        <w:top w:val="nil"/>
        <w:left w:val="nil"/>
        <w:bottom w:val="nil"/>
        <w:right w:val="nil"/>
        <w:between w:val="nil"/>
      </w:pBdr>
      <w:tabs>
        <w:tab w:val="center" w:pos="4153"/>
        <w:tab w:val="right" w:pos="8306"/>
      </w:tabs>
      <w:spacing w:after="0"/>
      <w:rPr>
        <w:rFonts w:eastAsia="Calibri"/>
        <w:color w:val="000000"/>
      </w:rPr>
    </w:pPr>
    <w:r>
      <w:rPr>
        <w:noProof/>
      </w:rPr>
      <w:drawing>
        <wp:anchor distT="0" distB="0" distL="0" distR="0" simplePos="0" relativeHeight="251666432" behindDoc="1" locked="0" layoutInCell="1" hidden="0" allowOverlap="1" wp14:anchorId="247D9D6B" wp14:editId="020CD3BD">
          <wp:simplePos x="0" y="0"/>
          <wp:positionH relativeFrom="column">
            <wp:posOffset>0</wp:posOffset>
          </wp:positionH>
          <wp:positionV relativeFrom="paragraph">
            <wp:posOffset>0</wp:posOffset>
          </wp:positionV>
          <wp:extent cx="836930" cy="173355"/>
          <wp:effectExtent l="0" t="0" r="0" b="0"/>
          <wp:wrapNone/>
          <wp:docPr id="2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77777777" w:rsidR="006428D3" w:rsidRDefault="006428D3">
    <w:pPr>
      <w:pBdr>
        <w:top w:val="nil"/>
        <w:left w:val="nil"/>
        <w:bottom w:val="nil"/>
        <w:right w:val="nil"/>
        <w:between w:val="nil"/>
      </w:pBdr>
      <w:tabs>
        <w:tab w:val="center" w:pos="4153"/>
        <w:tab w:val="right" w:pos="8306"/>
      </w:tabs>
      <w:spacing w:after="0"/>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77777777" w:rsidR="006428D3" w:rsidRDefault="006C4B08">
    <w:pPr>
      <w:pBdr>
        <w:top w:val="nil"/>
        <w:left w:val="nil"/>
        <w:bottom w:val="nil"/>
        <w:right w:val="nil"/>
        <w:between w:val="nil"/>
      </w:pBdr>
      <w:tabs>
        <w:tab w:val="center" w:pos="4153"/>
        <w:tab w:val="right" w:pos="8306"/>
      </w:tabs>
      <w:spacing w:after="0"/>
      <w:rPr>
        <w:rFonts w:eastAsia="Calibri"/>
        <w:color w:val="000000"/>
      </w:rPr>
    </w:pPr>
    <w:r>
      <w:rPr>
        <w:noProof/>
      </w:rPr>
      <mc:AlternateContent>
        <mc:Choice Requires="wps">
          <w:drawing>
            <wp:anchor distT="45720" distB="45720" distL="114300" distR="114300" simplePos="0" relativeHeight="251663360" behindDoc="0" locked="0" layoutInCell="1" hidden="0" allowOverlap="1" wp14:anchorId="2831DC46" wp14:editId="1BDC3A81">
              <wp:simplePos x="0" y="0"/>
              <wp:positionH relativeFrom="column">
                <wp:posOffset>952500</wp:posOffset>
              </wp:positionH>
              <wp:positionV relativeFrom="paragraph">
                <wp:posOffset>147320</wp:posOffset>
              </wp:positionV>
              <wp:extent cx="3343275" cy="44005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679125" y="3564735"/>
                        <a:ext cx="3333750" cy="430530"/>
                      </a:xfrm>
                      <a:prstGeom prst="rect">
                        <a:avLst/>
                      </a:prstGeom>
                      <a:noFill/>
                      <a:ln>
                        <a:noFill/>
                      </a:ln>
                    </wps:spPr>
                    <wps:txbx>
                      <w:txbxContent>
                        <w:p w14:paraId="7500EAF4" w14:textId="77777777" w:rsidR="006428D3" w:rsidRDefault="006C4B08">
                          <w:pPr>
                            <w:textDirection w:val="btLr"/>
                          </w:pPr>
                          <w:r>
                            <w:rPr>
                              <w:rFonts w:eastAsia="Calibri"/>
                              <w:color w:val="000000"/>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 2020-1-UK01-KA204-079048</w:t>
                          </w:r>
                        </w:p>
                      </w:txbxContent>
                    </wps:txbx>
                    <wps:bodyPr spcFirstLastPara="1" wrap="square" lIns="0" tIns="0" rIns="0" bIns="0" anchor="t" anchorCtr="0">
                      <a:noAutofit/>
                    </wps:bodyPr>
                  </wps:wsp>
                </a:graphicData>
              </a:graphic>
            </wp:anchor>
          </w:drawing>
        </mc:Choice>
        <mc:Fallback>
          <w:pict>
            <v:rect w14:anchorId="2831DC46" id="Rectangle 219" o:spid="_x0000_s1031" style="position:absolute;margin-left:75pt;margin-top:11.6pt;width:263.25pt;height:34.6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" filled="f" stroked="f">
              <v:textbox inset="0,0,0,0">
                <w:txbxContent>
                  <w:p w14:paraId="7500EAF4" w14:textId="77777777" w:rsidR="006428D3" w:rsidRDefault="006C4B08">
                    <w:pPr>
                      <w:textDirection w:val="btLr"/>
                    </w:pPr>
                    <w:r>
                      <w:rPr>
                        <w:rFonts w:eastAsia="Calibri"/>
                        <w:color w:val="000000"/>
                        <w:sz w:val="14"/>
                      </w:rPr>
                      <w:t xml:space="preserve">The European Commission's support </w:t>
                    </w:r>
                    <w:proofErr w:type="gramStart"/>
                    <w:r>
                      <w:rPr>
                        <w:rFonts w:eastAsia="Calibri"/>
                        <w:color w:val="000000"/>
                        <w:sz w:val="14"/>
                      </w:rPr>
                      <w:t>for the production of</w:t>
                    </w:r>
                    <w:proofErr w:type="gramEnd"/>
                    <w:r>
                      <w:rPr>
                        <w:rFonts w:eastAsia="Calibri"/>
                        <w:color w:val="000000"/>
                        <w:sz w:val="14"/>
                      </w:rPr>
                      <w:t xml:space="preserve"> this publication does not constitute an endorsement of the contents, which reflect the views only of the authors, and the Commission cannot be held responsible for any use which may be made of the information contained therein. [Project Number: 2020-1-UK01-KA204-079048</w:t>
                    </w:r>
                  </w:p>
                </w:txbxContent>
              </v:textbox>
              <w10:wrap type="square"/>
            </v:rect>
          </w:pict>
        </mc:Fallback>
      </mc:AlternateContent>
    </w:r>
  </w:p>
  <w:p w14:paraId="000000E8" w14:textId="77777777" w:rsidR="006428D3" w:rsidRDefault="006C4B08">
    <w:pPr>
      <w:pBdr>
        <w:top w:val="nil"/>
        <w:left w:val="nil"/>
        <w:bottom w:val="nil"/>
        <w:right w:val="nil"/>
        <w:between w:val="nil"/>
      </w:pBdr>
      <w:tabs>
        <w:tab w:val="center" w:pos="4153"/>
        <w:tab w:val="right" w:pos="8306"/>
      </w:tabs>
      <w:spacing w:after="0"/>
      <w:rPr>
        <w:rFonts w:eastAsia="Calibri"/>
        <w:color w:val="000000"/>
      </w:rPr>
    </w:pPr>
    <w:r>
      <w:rPr>
        <w:noProof/>
      </w:rPr>
      <w:drawing>
        <wp:anchor distT="0" distB="0" distL="0" distR="0" simplePos="0" relativeHeight="251664384" behindDoc="1" locked="0" layoutInCell="1" hidden="0" allowOverlap="1" wp14:anchorId="6ABD2EDE" wp14:editId="76BBE9D7">
          <wp:simplePos x="0" y="0"/>
          <wp:positionH relativeFrom="column">
            <wp:posOffset>-4444</wp:posOffset>
          </wp:positionH>
          <wp:positionV relativeFrom="paragraph">
            <wp:posOffset>0</wp:posOffset>
          </wp:positionV>
          <wp:extent cx="837509" cy="173355"/>
          <wp:effectExtent l="0" t="0" r="0" b="0"/>
          <wp:wrapNone/>
          <wp:docPr id="2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8046" w14:textId="77777777" w:rsidR="00E73EB4" w:rsidRDefault="00E73EB4">
      <w:pPr>
        <w:spacing w:after="0"/>
      </w:pPr>
      <w:r>
        <w:separator/>
      </w:r>
    </w:p>
  </w:footnote>
  <w:footnote w:type="continuationSeparator" w:id="0">
    <w:p w14:paraId="1A4D49F3" w14:textId="77777777" w:rsidR="00E73EB4" w:rsidRDefault="00E73E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77777777" w:rsidR="006428D3" w:rsidRDefault="006C4B08">
    <w:pPr>
      <w:pBdr>
        <w:top w:val="nil"/>
        <w:left w:val="nil"/>
        <w:bottom w:val="nil"/>
        <w:right w:val="nil"/>
        <w:between w:val="nil"/>
      </w:pBdr>
      <w:tabs>
        <w:tab w:val="center" w:pos="4153"/>
        <w:tab w:val="right" w:pos="8306"/>
      </w:tabs>
      <w:spacing w:after="0"/>
      <w:rPr>
        <w:rFonts w:eastAsia="Calibri"/>
        <w:color w:val="000000"/>
      </w:rPr>
    </w:pPr>
    <w:r>
      <w:rPr>
        <w:rFonts w:eastAsia="Calibri"/>
        <w:noProof/>
        <w:color w:val="000000"/>
      </w:rPr>
      <w:drawing>
        <wp:anchor distT="0" distB="0" distL="0" distR="0" simplePos="0" relativeHeight="251661312" behindDoc="1" locked="0" layoutInCell="1" hidden="0" allowOverlap="1" wp14:anchorId="585A2876" wp14:editId="15CF24F1">
          <wp:simplePos x="0" y="0"/>
          <wp:positionH relativeFrom="page">
            <wp:posOffset>457200</wp:posOffset>
          </wp:positionH>
          <wp:positionV relativeFrom="page">
            <wp:posOffset>306070</wp:posOffset>
          </wp:positionV>
          <wp:extent cx="981075" cy="443865"/>
          <wp:effectExtent l="0" t="0" r="0" b="0"/>
          <wp:wrapNone/>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62336" behindDoc="0" locked="0" layoutInCell="1" hidden="0" allowOverlap="1" wp14:anchorId="46C8DE82" wp14:editId="230CFA78">
              <wp:simplePos x="0" y="0"/>
              <wp:positionH relativeFrom="column">
                <wp:posOffset>2209800</wp:posOffset>
              </wp:positionH>
              <wp:positionV relativeFrom="paragraph">
                <wp:posOffset>-30479</wp:posOffset>
              </wp:positionV>
              <wp:extent cx="2145665" cy="32004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4277930" y="3624743"/>
                        <a:ext cx="2136140" cy="310515"/>
                      </a:xfrm>
                      <a:prstGeom prst="rect">
                        <a:avLst/>
                      </a:prstGeom>
                      <a:solidFill>
                        <a:srgbClr val="FFFFFF"/>
                      </a:solidFill>
                      <a:ln>
                        <a:noFill/>
                      </a:ln>
                    </wps:spPr>
                    <wps:txbx>
                      <w:txbxContent>
                        <w:p w14:paraId="19F6EAA0" w14:textId="77777777" w:rsidR="006428D3" w:rsidRDefault="006C4B08">
                          <w:pPr>
                            <w:ind w:right="148"/>
                            <w:jc w:val="right"/>
                            <w:textDirection w:val="btLr"/>
                          </w:pPr>
                          <w:r>
                            <w:rPr>
                              <w:rFonts w:eastAsia="Calibri"/>
                              <w:color w:val="000000"/>
                            </w:rPr>
                            <w:t>www.moneymattersproject.eu</w:t>
                          </w:r>
                        </w:p>
                      </w:txbxContent>
                    </wps:txbx>
                    <wps:bodyPr spcFirstLastPara="1" wrap="square" lIns="0" tIns="0" rIns="0" bIns="0" anchor="t" anchorCtr="0">
                      <a:noAutofit/>
                    </wps:bodyPr>
                  </wps:wsp>
                </a:graphicData>
              </a:graphic>
            </wp:anchor>
          </w:drawing>
        </mc:Choice>
        <mc:Fallback>
          <w:pict>
            <v:rect w14:anchorId="46C8DE82" id="Rectangle 221" o:spid="_x0000_s1028" style="position:absolute;margin-left:174pt;margin-top:-2.4pt;width:168.95pt;height:2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" stroked="f">
              <v:textbox inset="0,0,0,0">
                <w:txbxContent>
                  <w:p w14:paraId="19F6EAA0" w14:textId="77777777" w:rsidR="006428D3" w:rsidRDefault="006C4B08">
                    <w:pPr>
                      <w:ind w:right="148"/>
                      <w:jc w:val="right"/>
                      <w:textDirection w:val="btLr"/>
                    </w:pPr>
                    <w:r>
                      <w:rPr>
                        <w:rFonts w:eastAsia="Calibri"/>
                        <w:color w:val="000000"/>
                      </w:rPr>
                      <w:t>www.moneymattersproject.eu</w:t>
                    </w:r>
                  </w:p>
                </w:txbxContent>
              </v:textbox>
              <w10:wrap type="square"/>
            </v:rect>
          </w:pict>
        </mc:Fallback>
      </mc:AlternateContent>
    </w:r>
  </w:p>
  <w:p w14:paraId="000000E2" w14:textId="77777777" w:rsidR="006428D3" w:rsidRDefault="006428D3">
    <w:pPr>
      <w:pBdr>
        <w:top w:val="nil"/>
        <w:left w:val="nil"/>
        <w:bottom w:val="nil"/>
        <w:right w:val="nil"/>
        <w:between w:val="nil"/>
      </w:pBdr>
      <w:tabs>
        <w:tab w:val="center" w:pos="4153"/>
        <w:tab w:val="right" w:pos="8306"/>
      </w:tabs>
      <w:spacing w:after="0"/>
      <w:rPr>
        <w:rFonts w:eastAsia="Calibri"/>
        <w:color w:val="000000"/>
      </w:rPr>
    </w:pPr>
  </w:p>
  <w:p w14:paraId="000000E3" w14:textId="77777777" w:rsidR="006428D3" w:rsidRDefault="006428D3">
    <w:pPr>
      <w:pBdr>
        <w:top w:val="nil"/>
        <w:left w:val="nil"/>
        <w:bottom w:val="nil"/>
        <w:right w:val="nil"/>
        <w:between w:val="nil"/>
      </w:pBdr>
      <w:tabs>
        <w:tab w:val="center" w:pos="4153"/>
        <w:tab w:val="right" w:pos="8306"/>
      </w:tabs>
      <w:spacing w:after="0"/>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E" w14:textId="7D1515BD" w:rsidR="006428D3" w:rsidRDefault="00E90388">
    <w:pPr>
      <w:pBdr>
        <w:top w:val="nil"/>
        <w:left w:val="nil"/>
        <w:bottom w:val="nil"/>
        <w:right w:val="nil"/>
        <w:between w:val="nil"/>
      </w:pBdr>
      <w:tabs>
        <w:tab w:val="center" w:pos="4153"/>
        <w:tab w:val="right" w:pos="8306"/>
        <w:tab w:val="left" w:pos="142"/>
        <w:tab w:val="left" w:pos="6521"/>
      </w:tabs>
      <w:spacing w:after="0"/>
      <w:rPr>
        <w:rFonts w:eastAsia="Calibri"/>
        <w:color w:val="000000"/>
      </w:rPr>
    </w:pPr>
    <w:r>
      <w:rPr>
        <w:noProof/>
      </w:rPr>
      <mc:AlternateContent>
        <mc:Choice Requires="wps">
          <w:drawing>
            <wp:anchor distT="45720" distB="45720" distL="114300" distR="114300" simplePos="0" relativeHeight="251659264" behindDoc="0" locked="0" layoutInCell="1" hidden="0" allowOverlap="1" wp14:anchorId="4A33E94F" wp14:editId="1349C42B">
              <wp:simplePos x="0" y="0"/>
              <wp:positionH relativeFrom="column">
                <wp:posOffset>4215228</wp:posOffset>
              </wp:positionH>
              <wp:positionV relativeFrom="paragraph">
                <wp:posOffset>-80645</wp:posOffset>
              </wp:positionV>
              <wp:extent cx="2345690" cy="320040"/>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345690" cy="320040"/>
                      </a:xfrm>
                      <a:prstGeom prst="rect">
                        <a:avLst/>
                      </a:prstGeom>
                      <a:solidFill>
                        <a:srgbClr val="FFFFFF"/>
                      </a:solidFill>
                      <a:ln>
                        <a:noFill/>
                      </a:ln>
                    </wps:spPr>
                    <wps:txbx>
                      <w:txbxContent>
                        <w:p w14:paraId="16C68AD9" w14:textId="77777777" w:rsidR="006428D3" w:rsidRDefault="006C4B08">
                          <w:pPr>
                            <w:ind w:right="425"/>
                            <w:jc w:val="right"/>
                            <w:textDirection w:val="btLr"/>
                          </w:pPr>
                          <w:r>
                            <w:rPr>
                              <w:rFonts w:eastAsia="Calibri"/>
                              <w:color w:val="000000"/>
                            </w:rPr>
                            <w:t>www.moneymattersproject.eu</w:t>
                          </w:r>
                        </w:p>
                      </w:txbxContent>
                    </wps:txbx>
                    <wps:bodyPr spcFirstLastPara="1" wrap="square" lIns="0" tIns="0" rIns="0" bIns="0" anchor="t" anchorCtr="0">
                      <a:noAutofit/>
                    </wps:bodyPr>
                  </wps:wsp>
                </a:graphicData>
              </a:graphic>
            </wp:anchor>
          </w:drawing>
        </mc:Choice>
        <mc:Fallback>
          <w:pict>
            <v:rect w14:anchorId="4A33E94F" id="Rectangle 223" o:spid="_x0000_s1029" style="position:absolute;margin-left:331.9pt;margin-top:-6.35pt;width:184.7pt;height:25.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" stroked="f">
              <v:textbox inset="0,0,0,0">
                <w:txbxContent>
                  <w:p w14:paraId="16C68AD9" w14:textId="77777777" w:rsidR="006428D3" w:rsidRDefault="006C4B08">
                    <w:pPr>
                      <w:ind w:right="425"/>
                      <w:jc w:val="right"/>
                      <w:textDirection w:val="btLr"/>
                    </w:pPr>
                    <w:r>
                      <w:rPr>
                        <w:rFonts w:eastAsia="Calibri"/>
                        <w:color w:val="000000"/>
                      </w:rPr>
                      <w:t>www.moneymattersproject.eu</w:t>
                    </w:r>
                  </w:p>
                </w:txbxContent>
              </v:textbox>
              <w10:wrap type="square"/>
            </v:rect>
          </w:pict>
        </mc:Fallback>
      </mc:AlternateContent>
    </w:r>
    <w:r w:rsidR="006C4B08">
      <w:rPr>
        <w:rFonts w:eastAsia="Calibri"/>
        <w:noProof/>
        <w:color w:val="000000"/>
      </w:rPr>
      <w:drawing>
        <wp:anchor distT="0" distB="0" distL="0" distR="0" simplePos="0" relativeHeight="251658240" behindDoc="1" locked="0" layoutInCell="1" hidden="0" allowOverlap="1" wp14:anchorId="43F18DE2" wp14:editId="327ED625">
          <wp:simplePos x="0" y="0"/>
          <wp:positionH relativeFrom="page">
            <wp:posOffset>455294</wp:posOffset>
          </wp:positionH>
          <wp:positionV relativeFrom="page">
            <wp:posOffset>313055</wp:posOffset>
          </wp:positionV>
          <wp:extent cx="981075" cy="443865"/>
          <wp:effectExtent l="0" t="0" r="0" b="0"/>
          <wp:wrapNone/>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p>
  <w:p w14:paraId="000000DF" w14:textId="77777777" w:rsidR="006428D3" w:rsidRDefault="006428D3">
    <w:pPr>
      <w:pBdr>
        <w:top w:val="nil"/>
        <w:left w:val="nil"/>
        <w:bottom w:val="nil"/>
        <w:right w:val="nil"/>
        <w:between w:val="nil"/>
      </w:pBdr>
      <w:tabs>
        <w:tab w:val="center" w:pos="4153"/>
        <w:tab w:val="right" w:pos="8306"/>
      </w:tabs>
      <w:spacing w:after="0"/>
      <w:rPr>
        <w:rFonts w:eastAsia="Calibri"/>
        <w:color w:val="000000"/>
      </w:rPr>
    </w:pPr>
  </w:p>
  <w:p w14:paraId="000000E0" w14:textId="77777777" w:rsidR="006428D3" w:rsidRDefault="006428D3">
    <w:pPr>
      <w:pBdr>
        <w:top w:val="nil"/>
        <w:left w:val="nil"/>
        <w:bottom w:val="nil"/>
        <w:right w:val="nil"/>
        <w:between w:val="nil"/>
      </w:pBdr>
      <w:tabs>
        <w:tab w:val="center" w:pos="4153"/>
        <w:tab w:val="right" w:pos="8306"/>
      </w:tabs>
      <w:spacing w:after="0"/>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4" w14:textId="043094BF" w:rsidR="006428D3" w:rsidRDefault="00170592">
    <w:pPr>
      <w:pBdr>
        <w:top w:val="nil"/>
        <w:left w:val="nil"/>
        <w:bottom w:val="nil"/>
        <w:right w:val="nil"/>
        <w:between w:val="nil"/>
      </w:pBdr>
      <w:tabs>
        <w:tab w:val="center" w:pos="4153"/>
        <w:tab w:val="right" w:pos="8306"/>
      </w:tabs>
      <w:spacing w:after="0"/>
      <w:rPr>
        <w:rFonts w:eastAsia="Calibri"/>
        <w:color w:val="000000"/>
      </w:rPr>
    </w:pPr>
    <w:r>
      <w:rPr>
        <w:noProof/>
        <w:color w:val="374856"/>
      </w:rPr>
      <w:drawing>
        <wp:anchor distT="0" distB="0" distL="0" distR="0" simplePos="0" relativeHeight="251668480" behindDoc="1" locked="0" layoutInCell="1" hidden="0" allowOverlap="1" wp14:anchorId="56C71656" wp14:editId="08AB2FC2">
          <wp:simplePos x="0" y="0"/>
          <wp:positionH relativeFrom="page">
            <wp:posOffset>947760</wp:posOffset>
          </wp:positionH>
          <wp:positionV relativeFrom="page">
            <wp:posOffset>4518852</wp:posOffset>
          </wp:positionV>
          <wp:extent cx="5319875" cy="3878901"/>
          <wp:effectExtent l="0" t="0" r="0" b="0"/>
          <wp:wrapNone/>
          <wp:docPr id="241" name="image3.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241" name="image3.png" descr="Shape&#10;&#10;Description automatically generated"/>
                  <pic:cNvPicPr preferRelativeResize="0"/>
                </pic:nvPicPr>
                <pic:blipFill>
                  <a:blip r:embed="rId1"/>
                  <a:srcRect/>
                  <a:stretch>
                    <a:fillRect/>
                  </a:stretch>
                </pic:blipFill>
                <pic:spPr>
                  <a:xfrm>
                    <a:off x="0" y="0"/>
                    <a:ext cx="5319875" cy="38789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3FCB"/>
    <w:multiLevelType w:val="multilevel"/>
    <w:tmpl w:val="15664B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84230C"/>
    <w:multiLevelType w:val="multilevel"/>
    <w:tmpl w:val="74069726"/>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65D7276A"/>
    <w:multiLevelType w:val="multilevel"/>
    <w:tmpl w:val="9CF26E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2CA7C5F"/>
    <w:multiLevelType w:val="multilevel"/>
    <w:tmpl w:val="4110647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7433270">
    <w:abstractNumId w:val="2"/>
  </w:num>
  <w:num w:numId="2" w16cid:durableId="1324237128">
    <w:abstractNumId w:val="1"/>
  </w:num>
  <w:num w:numId="3" w16cid:durableId="1764449247">
    <w:abstractNumId w:val="0"/>
  </w:num>
  <w:num w:numId="4" w16cid:durableId="766314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D3"/>
    <w:rsid w:val="0006256A"/>
    <w:rsid w:val="00067959"/>
    <w:rsid w:val="00073730"/>
    <w:rsid w:val="000A502A"/>
    <w:rsid w:val="000E3751"/>
    <w:rsid w:val="00112E6F"/>
    <w:rsid w:val="00134B95"/>
    <w:rsid w:val="00170592"/>
    <w:rsid w:val="00171CDF"/>
    <w:rsid w:val="0017775E"/>
    <w:rsid w:val="001B153A"/>
    <w:rsid w:val="001E34F2"/>
    <w:rsid w:val="00262D97"/>
    <w:rsid w:val="00280360"/>
    <w:rsid w:val="002A423B"/>
    <w:rsid w:val="002B111F"/>
    <w:rsid w:val="002B3A76"/>
    <w:rsid w:val="002B749D"/>
    <w:rsid w:val="002E5C42"/>
    <w:rsid w:val="00310DD2"/>
    <w:rsid w:val="00341598"/>
    <w:rsid w:val="00356B6C"/>
    <w:rsid w:val="00371C6D"/>
    <w:rsid w:val="004611A9"/>
    <w:rsid w:val="00462871"/>
    <w:rsid w:val="00490EA1"/>
    <w:rsid w:val="004B2157"/>
    <w:rsid w:val="004F6FDD"/>
    <w:rsid w:val="00584993"/>
    <w:rsid w:val="006428D3"/>
    <w:rsid w:val="00653680"/>
    <w:rsid w:val="006C4B08"/>
    <w:rsid w:val="006C701E"/>
    <w:rsid w:val="007142DE"/>
    <w:rsid w:val="0079326E"/>
    <w:rsid w:val="007964F4"/>
    <w:rsid w:val="007D674E"/>
    <w:rsid w:val="007E11E8"/>
    <w:rsid w:val="007F2DF1"/>
    <w:rsid w:val="008422B2"/>
    <w:rsid w:val="00842426"/>
    <w:rsid w:val="008B504B"/>
    <w:rsid w:val="008C2556"/>
    <w:rsid w:val="008D4979"/>
    <w:rsid w:val="008E3DF5"/>
    <w:rsid w:val="008E49B3"/>
    <w:rsid w:val="00935F94"/>
    <w:rsid w:val="009A183B"/>
    <w:rsid w:val="009E63C3"/>
    <w:rsid w:val="00A53412"/>
    <w:rsid w:val="00A730D5"/>
    <w:rsid w:val="00AB17ED"/>
    <w:rsid w:val="00AB7641"/>
    <w:rsid w:val="00AD1A4B"/>
    <w:rsid w:val="00AE58E4"/>
    <w:rsid w:val="00AF7C85"/>
    <w:rsid w:val="00B5397C"/>
    <w:rsid w:val="00B542CD"/>
    <w:rsid w:val="00B74030"/>
    <w:rsid w:val="00B74C7D"/>
    <w:rsid w:val="00B92957"/>
    <w:rsid w:val="00B94A9A"/>
    <w:rsid w:val="00BB0179"/>
    <w:rsid w:val="00BB147A"/>
    <w:rsid w:val="00BC30BD"/>
    <w:rsid w:val="00BD5E55"/>
    <w:rsid w:val="00BE7EDC"/>
    <w:rsid w:val="00C3262A"/>
    <w:rsid w:val="00C56963"/>
    <w:rsid w:val="00C71CD8"/>
    <w:rsid w:val="00CD3F9A"/>
    <w:rsid w:val="00CD6EA0"/>
    <w:rsid w:val="00CE6847"/>
    <w:rsid w:val="00CF3A38"/>
    <w:rsid w:val="00D26C58"/>
    <w:rsid w:val="00D365AC"/>
    <w:rsid w:val="00D6381B"/>
    <w:rsid w:val="00DF07B6"/>
    <w:rsid w:val="00E36E81"/>
    <w:rsid w:val="00E71135"/>
    <w:rsid w:val="00E73EB4"/>
    <w:rsid w:val="00E801D1"/>
    <w:rsid w:val="00E90388"/>
    <w:rsid w:val="00EA0099"/>
    <w:rsid w:val="00ED345F"/>
    <w:rsid w:val="00ED53E3"/>
    <w:rsid w:val="00EE1DC8"/>
    <w:rsid w:val="00F15DFC"/>
    <w:rsid w:val="00F223F1"/>
    <w:rsid w:val="00F66051"/>
    <w:rsid w:val="00F913E7"/>
    <w:rsid w:val="00FF3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50CF"/>
  <w15:docId w15:val="{7BD14F6B-C34F-F04B-9D34-1495CEFB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E4C"/>
    <w:rPr>
      <w:rFonts w:eastAsiaTheme="minorEastAsia"/>
      <w:color w:val="000000" w:themeColor="text1"/>
    </w:rPr>
  </w:style>
  <w:style w:type="paragraph" w:styleId="Titolo1">
    <w:name w:val="heading 1"/>
    <w:basedOn w:val="Normale"/>
    <w:next w:val="Normale"/>
    <w:link w:val="Titolo1Carattere"/>
    <w:uiPriority w:val="9"/>
    <w:qFormat/>
    <w:rsid w:val="00042E4C"/>
    <w:pPr>
      <w:keepNext/>
      <w:keepLines/>
      <w:outlineLvl w:val="0"/>
    </w:pPr>
    <w:rPr>
      <w:rFonts w:eastAsiaTheme="majorEastAsia" w:cstheme="majorBidi"/>
      <w:b/>
      <w:sz w:val="36"/>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pPr>
    <w:rPr>
      <w:b/>
      <w:sz w:val="72"/>
      <w:szCs w:val="72"/>
    </w:rPr>
  </w:style>
  <w:style w:type="character" w:customStyle="1" w:styleId="Titolo1Carattere">
    <w:name w:val="Titolo 1 Carattere"/>
    <w:basedOn w:val="Carpredefinitoparagrafo"/>
    <w:link w:val="Titolo1"/>
    <w:uiPriority w:val="9"/>
    <w:rsid w:val="00042E4C"/>
    <w:rPr>
      <w:rFonts w:eastAsiaTheme="majorEastAsia" w:cstheme="majorBidi"/>
      <w:b/>
      <w:color w:val="000000" w:themeColor="text1"/>
      <w:sz w:val="36"/>
      <w:szCs w:val="32"/>
    </w:rPr>
  </w:style>
  <w:style w:type="paragraph" w:styleId="Intestazione">
    <w:name w:val="header"/>
    <w:basedOn w:val="Normale"/>
    <w:link w:val="IntestazioneCarattere"/>
    <w:uiPriority w:val="99"/>
    <w:unhideWhenUsed/>
    <w:rsid w:val="00042E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042E4C"/>
    <w:rPr>
      <w:rFonts w:eastAsiaTheme="minorEastAsia"/>
      <w:color w:val="000000" w:themeColor="text1"/>
      <w:sz w:val="24"/>
    </w:rPr>
  </w:style>
  <w:style w:type="paragraph" w:styleId="Pidipagina">
    <w:name w:val="footer"/>
    <w:basedOn w:val="Normale"/>
    <w:link w:val="PidipaginaCarattere"/>
    <w:uiPriority w:val="99"/>
    <w:unhideWhenUsed/>
    <w:rsid w:val="00042E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042E4C"/>
    <w:rPr>
      <w:rFonts w:eastAsiaTheme="minorEastAsia"/>
      <w:color w:val="000000" w:themeColor="text1"/>
      <w:sz w:val="24"/>
    </w:rPr>
  </w:style>
  <w:style w:type="table" w:styleId="Grigliatabella">
    <w:name w:val="Table Grid"/>
    <w:basedOn w:val="Tabellanormale"/>
    <w:uiPriority w:val="39"/>
    <w:rsid w:val="00042E4C"/>
    <w:pPr>
      <w:spacing w:after="0"/>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rsid w:val="00042E4C"/>
    <w:pPr>
      <w:ind w:left="720"/>
      <w:contextualSpacing/>
    </w:pPr>
  </w:style>
  <w:style w:type="character" w:styleId="Rimandocommento">
    <w:name w:val="annotation reference"/>
    <w:basedOn w:val="Carpredefinitoparagrafo"/>
    <w:uiPriority w:val="99"/>
    <w:semiHidden/>
    <w:unhideWhenUsed/>
    <w:rsid w:val="00042E4C"/>
    <w:rPr>
      <w:sz w:val="16"/>
      <w:szCs w:val="16"/>
    </w:rPr>
  </w:style>
  <w:style w:type="paragraph" w:styleId="Testocommento">
    <w:name w:val="annotation text"/>
    <w:basedOn w:val="Normale"/>
    <w:link w:val="TestocommentoCarattere"/>
    <w:uiPriority w:val="99"/>
    <w:semiHidden/>
    <w:unhideWhenUsed/>
    <w:rsid w:val="00042E4C"/>
    <w:rPr>
      <w:rFonts w:eastAsia="Calibri"/>
      <w:sz w:val="20"/>
      <w:szCs w:val="20"/>
    </w:rPr>
  </w:style>
  <w:style w:type="character" w:customStyle="1" w:styleId="TestocommentoCarattere">
    <w:name w:val="Testo commento Carattere"/>
    <w:basedOn w:val="Carpredefinitoparagrafo"/>
    <w:link w:val="Testocommento"/>
    <w:uiPriority w:val="99"/>
    <w:semiHidden/>
    <w:rsid w:val="00042E4C"/>
    <w:rPr>
      <w:rFonts w:ascii="Calibri" w:eastAsia="Calibri" w:hAnsi="Calibri" w:cs="Calibri"/>
      <w:color w:val="000000" w:themeColor="text1"/>
      <w:sz w:val="20"/>
      <w:szCs w:val="20"/>
      <w:lang w:eastAsia="en-GB"/>
    </w:rPr>
  </w:style>
  <w:style w:type="paragraph" w:styleId="Testofumetto">
    <w:name w:val="Balloon Text"/>
    <w:basedOn w:val="Normale"/>
    <w:link w:val="TestofumettoCarattere"/>
    <w:uiPriority w:val="99"/>
    <w:semiHidden/>
    <w:unhideWhenUsed/>
    <w:rsid w:val="00042E4C"/>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2E4C"/>
    <w:rPr>
      <w:rFonts w:ascii="Segoe UI" w:eastAsiaTheme="minorEastAsia" w:hAnsi="Segoe UI" w:cs="Segoe UI"/>
      <w:color w:val="000000" w:themeColor="text1"/>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left w:w="0" w:type="dxa"/>
        <w:right w:w="0" w:type="dxa"/>
      </w:tblCellMar>
    </w:tblPr>
  </w:style>
  <w:style w:type="table" w:customStyle="1" w:styleId="a0">
    <w:basedOn w:val="Tabellanormale"/>
    <w:pPr>
      <w:spacing w:after="0"/>
    </w:pPr>
    <w:tblPr>
      <w:tblStyleRowBandSize w:val="1"/>
      <w:tblStyleColBandSize w:val="1"/>
    </w:tblPr>
  </w:style>
  <w:style w:type="character" w:customStyle="1" w:styleId="ts-alignment-element-highlighted">
    <w:name w:val="ts-alignment-element-highlighted"/>
    <w:basedOn w:val="Carpredefinitoparagrafo"/>
    <w:rsid w:val="00C56963"/>
  </w:style>
  <w:style w:type="character" w:customStyle="1" w:styleId="ts-alignment-element">
    <w:name w:val="ts-alignment-element"/>
    <w:basedOn w:val="Carpredefinitoparagrafo"/>
    <w:rsid w:val="00C56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Bnb2f4xWDs7a1/R8E6Kwa+bFrA==">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1099</Words>
  <Characters>6269</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Soro</dc:creator>
  <cp:lastModifiedBy>Agnese Tomassini</cp:lastModifiedBy>
  <cp:revision>38</cp:revision>
  <dcterms:created xsi:type="dcterms:W3CDTF">2022-06-25T14:31:00Z</dcterms:created>
  <dcterms:modified xsi:type="dcterms:W3CDTF">2022-08-23T10:15:00Z</dcterms:modified>
</cp:coreProperties>
</file>