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4031" w14:textId="2837352B" w:rsidR="00A73B13" w:rsidRDefault="00A73B13">
      <w:pPr>
        <w:pStyle w:val="Corpodetexto"/>
        <w:spacing w:before="2"/>
        <w:rPr>
          <w:rFonts w:ascii="Times New Roman"/>
          <w:sz w:val="63"/>
        </w:rPr>
      </w:pPr>
    </w:p>
    <w:p w14:paraId="784F4C2C" w14:textId="77777777" w:rsidR="00A73B13" w:rsidRPr="002B1BC1" w:rsidRDefault="0044656A">
      <w:pPr>
        <w:pStyle w:val="Ttulo"/>
        <w:rPr>
          <w:lang w:val="pt-PT"/>
        </w:rPr>
      </w:pPr>
      <w:r>
        <w:rPr>
          <w:noProof/>
          <w:lang w:val="pt-PT"/>
        </w:rPr>
        <w:drawing>
          <wp:anchor distT="0" distB="0" distL="0" distR="0" simplePos="0" relativeHeight="15728640" behindDoc="0" locked="0" layoutInCell="1" allowOverlap="1" wp14:anchorId="51392EED" wp14:editId="19CA0CF9">
            <wp:simplePos x="0" y="0"/>
            <wp:positionH relativeFrom="page">
              <wp:posOffset>470414</wp:posOffset>
            </wp:positionH>
            <wp:positionV relativeFrom="paragraph">
              <wp:posOffset>-441996</wp:posOffset>
            </wp:positionV>
            <wp:extent cx="1589368" cy="540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368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9A8F"/>
          <w:lang w:val="pt-PT"/>
        </w:rPr>
        <w:t>Encontre alguém que...</w:t>
      </w:r>
    </w:p>
    <w:p w14:paraId="152A32EA" w14:textId="77777777" w:rsidR="00A73B13" w:rsidRPr="002B1BC1" w:rsidRDefault="0044656A">
      <w:pPr>
        <w:spacing w:before="82"/>
        <w:ind w:left="120"/>
        <w:rPr>
          <w:sz w:val="24"/>
          <w:lang w:val="pt-PT"/>
        </w:rPr>
      </w:pPr>
      <w:r>
        <w:rPr>
          <w:lang w:val="pt-PT"/>
        </w:rPr>
        <w:br w:type="column"/>
      </w:r>
      <w:hyperlink r:id="rId5">
        <w:r>
          <w:rPr>
            <w:color w:val="0A9A8F"/>
            <w:sz w:val="24"/>
            <w:u w:val="single" w:color="0A9A8F"/>
            <w:lang w:val="pt-PT"/>
          </w:rPr>
          <w:t>www.moneymattersproject.eu</w:t>
        </w:r>
      </w:hyperlink>
    </w:p>
    <w:p w14:paraId="0EF00976" w14:textId="77777777" w:rsidR="00A73B13" w:rsidRPr="002B1BC1" w:rsidRDefault="00A73B13">
      <w:pPr>
        <w:rPr>
          <w:sz w:val="24"/>
          <w:lang w:val="pt-PT"/>
        </w:rPr>
        <w:sectPr w:rsidR="00A73B13" w:rsidRPr="002B1BC1">
          <w:type w:val="continuous"/>
          <w:pgSz w:w="16840" w:h="11910" w:orient="landscape"/>
          <w:pgMar w:top="480" w:right="380" w:bottom="0" w:left="620" w:header="720" w:footer="720" w:gutter="0"/>
          <w:cols w:num="2" w:space="720" w:equalWidth="0">
            <w:col w:w="10219" w:space="1897"/>
            <w:col w:w="3724"/>
          </w:cols>
        </w:sectPr>
      </w:pPr>
    </w:p>
    <w:p w14:paraId="29A7AE2A" w14:textId="3661779B" w:rsidR="00A73B13" w:rsidRPr="002B1BC1" w:rsidRDefault="0044656A">
      <w:pPr>
        <w:spacing w:before="138" w:line="242" w:lineRule="auto"/>
        <w:ind w:left="3389" w:right="344" w:hanging="3276"/>
        <w:rPr>
          <w:i/>
          <w:sz w:val="28"/>
          <w:lang w:val="pt-PT"/>
        </w:rPr>
      </w:pPr>
      <w:r>
        <w:rPr>
          <w:i/>
          <w:color w:val="374856"/>
          <w:sz w:val="28"/>
          <w:lang w:val="pt-PT"/>
        </w:rPr>
        <w:t xml:space="preserve">Vá à sala falar com as pessoas e pergunte-lhes se as seguintes declarações são verdadeiras para elas. Se eles disserem "sim", escrevam o nome deles </w:t>
      </w:r>
      <w:r w:rsidR="002B1BC1">
        <w:rPr>
          <w:i/>
          <w:color w:val="374856"/>
          <w:sz w:val="28"/>
          <w:lang w:val="pt-PT"/>
        </w:rPr>
        <w:t>no quadrado</w:t>
      </w:r>
      <w:r>
        <w:rPr>
          <w:i/>
          <w:color w:val="374856"/>
          <w:sz w:val="28"/>
          <w:lang w:val="pt-PT"/>
        </w:rPr>
        <w:t xml:space="preserve"> e siga em frente até que tenhas pelo menos um nome em cada quadrado.</w:t>
      </w:r>
    </w:p>
    <w:p w14:paraId="20D140E0" w14:textId="77777777" w:rsidR="00A73B13" w:rsidRPr="002B1BC1" w:rsidRDefault="00A73B13">
      <w:pPr>
        <w:spacing w:before="9"/>
        <w:rPr>
          <w:i/>
          <w:sz w:val="7"/>
          <w:lang w:val="pt-PT"/>
        </w:rPr>
      </w:pPr>
    </w:p>
    <w:tbl>
      <w:tblPr>
        <w:tblStyle w:val="TableNormal"/>
        <w:tblW w:w="0" w:type="auto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3929"/>
        <w:gridCol w:w="3929"/>
        <w:gridCol w:w="3934"/>
      </w:tblGrid>
      <w:tr w:rsidR="00A73B13" w:rsidRPr="002B1BC1" w14:paraId="383C7376" w14:textId="77777777" w:rsidTr="002B1BC1">
        <w:trPr>
          <w:trHeight w:val="3965"/>
        </w:trPr>
        <w:tc>
          <w:tcPr>
            <w:tcW w:w="3934" w:type="dxa"/>
          </w:tcPr>
          <w:p w14:paraId="16B28D05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5AD8C2C5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48B4E41F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5EA049F5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46422DE5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73E787A0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144AF260" w14:textId="77777777" w:rsidR="00A73B13" w:rsidRPr="002B1BC1" w:rsidRDefault="00A73B13">
            <w:pPr>
              <w:pStyle w:val="TableParagraph"/>
              <w:spacing w:before="8"/>
              <w:rPr>
                <w:i/>
                <w:sz w:val="49"/>
                <w:lang w:val="pt-PT"/>
              </w:rPr>
            </w:pPr>
          </w:p>
          <w:p w14:paraId="1A40FA0F" w14:textId="4264B807" w:rsidR="00A73B13" w:rsidRPr="002B1BC1" w:rsidRDefault="0044656A">
            <w:pPr>
              <w:pStyle w:val="TableParagraph"/>
              <w:ind w:left="334"/>
              <w:rPr>
                <w:i/>
                <w:sz w:val="28"/>
                <w:lang w:val="pt-PT"/>
              </w:rPr>
            </w:pPr>
            <w:r>
              <w:rPr>
                <w:i/>
                <w:color w:val="374856"/>
                <w:sz w:val="28"/>
                <w:lang w:val="pt-PT"/>
              </w:rPr>
              <w:t xml:space="preserve">... é um Tutor </w:t>
            </w:r>
            <w:r w:rsidR="002B1BC1">
              <w:rPr>
                <w:i/>
                <w:color w:val="374856"/>
                <w:sz w:val="28"/>
                <w:lang w:val="pt-PT"/>
              </w:rPr>
              <w:t>de Aprendizagem</w:t>
            </w:r>
            <w:r>
              <w:rPr>
                <w:i/>
                <w:color w:val="374856"/>
                <w:sz w:val="28"/>
                <w:lang w:val="pt-PT"/>
              </w:rPr>
              <w:t xml:space="preserve"> Familiar.</w:t>
            </w:r>
          </w:p>
        </w:tc>
        <w:tc>
          <w:tcPr>
            <w:tcW w:w="3929" w:type="dxa"/>
          </w:tcPr>
          <w:p w14:paraId="49C5D93B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462B86B9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0EDC3C54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3203232E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3D696C2F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10682410" w14:textId="77777777" w:rsidR="00A73B13" w:rsidRPr="002B1BC1" w:rsidRDefault="00A73B13">
            <w:pPr>
              <w:pStyle w:val="TableParagraph"/>
              <w:spacing w:before="1"/>
              <w:rPr>
                <w:i/>
                <w:sz w:val="47"/>
                <w:lang w:val="pt-PT"/>
              </w:rPr>
            </w:pPr>
          </w:p>
          <w:p w14:paraId="063C3D40" w14:textId="45D0B4E9" w:rsidR="00A73B13" w:rsidRPr="002B1BC1" w:rsidRDefault="0044656A">
            <w:pPr>
              <w:pStyle w:val="TableParagraph"/>
              <w:spacing w:line="242" w:lineRule="auto"/>
              <w:ind w:left="1433" w:right="517" w:hanging="855"/>
              <w:rPr>
                <w:i/>
                <w:sz w:val="28"/>
                <w:lang w:val="pt-PT"/>
              </w:rPr>
            </w:pPr>
            <w:r>
              <w:rPr>
                <w:i/>
                <w:color w:val="374856"/>
                <w:sz w:val="28"/>
                <w:lang w:val="pt-PT"/>
              </w:rPr>
              <w:t xml:space="preserve">... tem </w:t>
            </w:r>
            <w:r w:rsidR="002B1BC1">
              <w:rPr>
                <w:i/>
                <w:color w:val="374856"/>
                <w:sz w:val="28"/>
                <w:lang w:val="pt-PT"/>
              </w:rPr>
              <w:t>uma criança</w:t>
            </w:r>
            <w:r>
              <w:rPr>
                <w:i/>
                <w:color w:val="374856"/>
                <w:sz w:val="28"/>
                <w:lang w:val="pt-PT"/>
              </w:rPr>
              <w:t xml:space="preserve"> adolescente ou crianças.</w:t>
            </w:r>
          </w:p>
        </w:tc>
        <w:tc>
          <w:tcPr>
            <w:tcW w:w="3929" w:type="dxa"/>
          </w:tcPr>
          <w:p w14:paraId="50068602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254FD8B0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0338A93D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2FC13FB6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23B5E597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14358C61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65571364" w14:textId="77777777" w:rsidR="00A73B13" w:rsidRPr="002B1BC1" w:rsidRDefault="00A73B13">
            <w:pPr>
              <w:pStyle w:val="TableParagraph"/>
              <w:spacing w:before="8"/>
              <w:rPr>
                <w:i/>
                <w:sz w:val="49"/>
                <w:lang w:val="pt-PT"/>
              </w:rPr>
            </w:pPr>
          </w:p>
          <w:p w14:paraId="588FDF55" w14:textId="77777777" w:rsidR="00A73B13" w:rsidRDefault="0044656A">
            <w:pPr>
              <w:pStyle w:val="TableParagraph"/>
              <w:ind w:left="741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  <w:lang w:val="pt-PT"/>
              </w:rPr>
              <w:t>... ensina Numeracia.</w:t>
            </w:r>
          </w:p>
        </w:tc>
        <w:tc>
          <w:tcPr>
            <w:tcW w:w="3934" w:type="dxa"/>
          </w:tcPr>
          <w:p w14:paraId="2277B153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64DA70C7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2B2561E7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5429AC10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5DBAD726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63DCB7E0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2586FBDF" w14:textId="77777777" w:rsidR="00A73B13" w:rsidRPr="002B1BC1" w:rsidRDefault="00A73B13">
            <w:pPr>
              <w:pStyle w:val="TableParagraph"/>
              <w:spacing w:before="8"/>
              <w:rPr>
                <w:i/>
                <w:sz w:val="49"/>
                <w:lang w:val="pt-PT"/>
              </w:rPr>
            </w:pPr>
          </w:p>
          <w:p w14:paraId="46795847" w14:textId="77777777" w:rsidR="00A73B13" w:rsidRPr="002B1BC1" w:rsidRDefault="0044656A">
            <w:pPr>
              <w:pStyle w:val="TableParagraph"/>
              <w:ind w:left="323" w:right="260"/>
              <w:jc w:val="center"/>
              <w:rPr>
                <w:i/>
                <w:sz w:val="28"/>
                <w:lang w:val="pt-PT"/>
              </w:rPr>
            </w:pPr>
            <w:r>
              <w:rPr>
                <w:i/>
                <w:color w:val="374856"/>
                <w:sz w:val="28"/>
                <w:lang w:val="pt-PT"/>
              </w:rPr>
              <w:t>...  pode explicar as taxas de juro</w:t>
            </w:r>
            <w:r>
              <w:rPr>
                <w:lang w:val="pt-PT"/>
              </w:rPr>
              <w:t>.</w:t>
            </w:r>
          </w:p>
        </w:tc>
      </w:tr>
      <w:tr w:rsidR="00A73B13" w14:paraId="2299B5D9" w14:textId="77777777" w:rsidTr="002B1BC1">
        <w:trPr>
          <w:trHeight w:val="4136"/>
        </w:trPr>
        <w:tc>
          <w:tcPr>
            <w:tcW w:w="3934" w:type="dxa"/>
          </w:tcPr>
          <w:p w14:paraId="02263D47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1009843E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582301E3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520C3742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39B0B7FE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4B8F5D05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55F0692C" w14:textId="77777777" w:rsidR="00A73B13" w:rsidRPr="002B1BC1" w:rsidRDefault="00A73B13">
            <w:pPr>
              <w:pStyle w:val="TableParagraph"/>
              <w:spacing w:before="3"/>
              <w:rPr>
                <w:i/>
                <w:sz w:val="49"/>
                <w:lang w:val="pt-PT"/>
              </w:rPr>
            </w:pPr>
          </w:p>
          <w:p w14:paraId="02FFAD75" w14:textId="42CC004F" w:rsidR="00A73B13" w:rsidRPr="002B1BC1" w:rsidRDefault="0044656A">
            <w:pPr>
              <w:pStyle w:val="TableParagraph"/>
              <w:spacing w:before="1" w:line="242" w:lineRule="auto"/>
              <w:ind w:left="876" w:right="527" w:hanging="283"/>
              <w:rPr>
                <w:i/>
                <w:sz w:val="28"/>
                <w:lang w:val="pt-PT"/>
              </w:rPr>
            </w:pPr>
            <w:r>
              <w:rPr>
                <w:i/>
                <w:color w:val="374856"/>
                <w:sz w:val="28"/>
                <w:lang w:val="pt-PT"/>
              </w:rPr>
              <w:t xml:space="preserve">... tem uma criança ou criança </w:t>
            </w:r>
            <w:r w:rsidR="002B1BC1">
              <w:rPr>
                <w:i/>
                <w:color w:val="374856"/>
                <w:sz w:val="28"/>
                <w:lang w:val="pt-PT"/>
              </w:rPr>
              <w:t>entre os</w:t>
            </w:r>
            <w:r>
              <w:rPr>
                <w:i/>
                <w:color w:val="374856"/>
                <w:sz w:val="28"/>
                <w:lang w:val="pt-PT"/>
              </w:rPr>
              <w:t xml:space="preserve"> 6 e os 12 anos.</w:t>
            </w:r>
          </w:p>
        </w:tc>
        <w:tc>
          <w:tcPr>
            <w:tcW w:w="3929" w:type="dxa"/>
          </w:tcPr>
          <w:p w14:paraId="25AE0745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2059AA87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2AEFB9F6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49BDDFB1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143B7487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47F20FBF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2C52EEC6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049EFA59" w14:textId="77777777" w:rsidR="00A73B13" w:rsidRPr="002B1BC1" w:rsidRDefault="00A73B13">
            <w:pPr>
              <w:pStyle w:val="TableParagraph"/>
              <w:rPr>
                <w:i/>
                <w:sz w:val="34"/>
                <w:lang w:val="pt-PT"/>
              </w:rPr>
            </w:pPr>
          </w:p>
          <w:p w14:paraId="61F6E8B2" w14:textId="291B0A30" w:rsidR="00A73B13" w:rsidRDefault="0044656A">
            <w:pPr>
              <w:pStyle w:val="TableParagraph"/>
              <w:spacing w:before="218"/>
              <w:ind w:left="337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  <w:lang w:val="pt-PT"/>
              </w:rPr>
              <w:t xml:space="preserve">... </w:t>
            </w:r>
            <w:r w:rsidR="002B1BC1">
              <w:rPr>
                <w:i/>
                <w:color w:val="374856"/>
                <w:sz w:val="28"/>
                <w:lang w:val="pt-PT"/>
              </w:rPr>
              <w:t>ensina Literacia</w:t>
            </w:r>
            <w:r>
              <w:rPr>
                <w:i/>
                <w:color w:val="374856"/>
                <w:sz w:val="28"/>
                <w:lang w:val="pt-PT"/>
              </w:rPr>
              <w:t xml:space="preserve"> Financeira</w:t>
            </w:r>
            <w:r>
              <w:rPr>
                <w:lang w:val="pt-PT"/>
              </w:rPr>
              <w:t>.</w:t>
            </w:r>
          </w:p>
        </w:tc>
        <w:tc>
          <w:tcPr>
            <w:tcW w:w="3929" w:type="dxa"/>
          </w:tcPr>
          <w:p w14:paraId="5849CFA0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22AF1A99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329C2185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2ABEBF2A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72B86B8C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2802CA07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0E0D453D" w14:textId="77777777" w:rsidR="00A73B13" w:rsidRDefault="00A73B13">
            <w:pPr>
              <w:pStyle w:val="TableParagraph"/>
              <w:spacing w:before="3"/>
              <w:rPr>
                <w:i/>
                <w:sz w:val="49"/>
              </w:rPr>
            </w:pPr>
          </w:p>
          <w:p w14:paraId="2E25EEB5" w14:textId="0D62A989" w:rsidR="00A73B13" w:rsidRDefault="0044656A">
            <w:pPr>
              <w:pStyle w:val="TableParagraph"/>
              <w:spacing w:before="1" w:line="242" w:lineRule="auto"/>
              <w:ind w:left="1302" w:right="651" w:hanging="586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  <w:lang w:val="pt-PT"/>
              </w:rPr>
              <w:t>... fala mais de 2 línguas.</w:t>
            </w:r>
          </w:p>
        </w:tc>
        <w:tc>
          <w:tcPr>
            <w:tcW w:w="3934" w:type="dxa"/>
          </w:tcPr>
          <w:p w14:paraId="00435C6A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333D0D00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48287F36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54A5040C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59991A7F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619A67AE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7B886D7A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3BDCD768" w14:textId="77777777" w:rsidR="00A73B13" w:rsidRDefault="00A73B13">
            <w:pPr>
              <w:pStyle w:val="TableParagraph"/>
              <w:rPr>
                <w:i/>
                <w:sz w:val="34"/>
              </w:rPr>
            </w:pPr>
          </w:p>
          <w:p w14:paraId="224094D0" w14:textId="77777777" w:rsidR="00A73B13" w:rsidRDefault="0044656A">
            <w:pPr>
              <w:pStyle w:val="TableParagraph"/>
              <w:spacing w:before="218"/>
              <w:ind w:left="321" w:right="260"/>
              <w:jc w:val="center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  <w:lang w:val="pt-PT"/>
              </w:rPr>
              <w:t>... gosta de ser criativo.</w:t>
            </w:r>
          </w:p>
        </w:tc>
      </w:tr>
    </w:tbl>
    <w:p w14:paraId="7DE207D7" w14:textId="77777777" w:rsidR="00A73B13" w:rsidRDefault="00A73B13">
      <w:pPr>
        <w:rPr>
          <w:i/>
          <w:sz w:val="20"/>
        </w:rPr>
      </w:pPr>
    </w:p>
    <w:p w14:paraId="6353C448" w14:textId="77777777" w:rsidR="00A73B13" w:rsidRDefault="00A73B13">
      <w:pPr>
        <w:rPr>
          <w:sz w:val="20"/>
        </w:rPr>
        <w:sectPr w:rsidR="00A73B13">
          <w:type w:val="continuous"/>
          <w:pgSz w:w="16840" w:h="11910" w:orient="landscape"/>
          <w:pgMar w:top="480" w:right="380" w:bottom="0" w:left="620" w:header="720" w:footer="720" w:gutter="0"/>
          <w:cols w:space="720"/>
        </w:sectPr>
      </w:pPr>
    </w:p>
    <w:p w14:paraId="1F9DDDB1" w14:textId="77777777" w:rsidR="00A73B13" w:rsidRDefault="00A73B13">
      <w:pPr>
        <w:spacing w:before="7"/>
        <w:rPr>
          <w:i/>
          <w:sz w:val="20"/>
        </w:rPr>
      </w:pPr>
    </w:p>
    <w:p w14:paraId="064E997C" w14:textId="77777777" w:rsidR="00A73B13" w:rsidRDefault="0044656A">
      <w:pPr>
        <w:pStyle w:val="Corpodetexto"/>
        <w:spacing w:before="1"/>
        <w:ind w:left="1803" w:right="38"/>
        <w:jc w:val="both"/>
      </w:pPr>
      <w:r>
        <w:rPr>
          <w:noProof/>
          <w:lang w:val="pt-PT"/>
        </w:rPr>
        <w:drawing>
          <wp:anchor distT="0" distB="0" distL="0" distR="0" simplePos="0" relativeHeight="15729152" behindDoc="0" locked="0" layoutInCell="1" allowOverlap="1" wp14:anchorId="77605BE2" wp14:editId="46B1EC7B">
            <wp:simplePos x="0" y="0"/>
            <wp:positionH relativeFrom="page">
              <wp:posOffset>478671</wp:posOffset>
            </wp:positionH>
            <wp:positionV relativeFrom="paragraph">
              <wp:posOffset>7774</wp:posOffset>
            </wp:positionV>
            <wp:extent cx="962024" cy="2350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23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856"/>
          <w:lang w:val="pt-PT"/>
        </w:rPr>
        <w:t xml:space="preserve">O apoio da Comissão Europeia à produção desta publicação não constitui um aval ao conteúdo, que reflete apenas as opiniões dos autores, e a Comissão não pode ser responsabilizada por qualquer utilização que possa ser feita </w:t>
      </w:r>
      <w:proofErr w:type="gramStart"/>
      <w:r>
        <w:rPr>
          <w:color w:val="374856"/>
          <w:lang w:val="pt-PT"/>
        </w:rPr>
        <w:t>das  informações</w:t>
      </w:r>
      <w:proofErr w:type="gramEnd"/>
      <w:r>
        <w:rPr>
          <w:color w:val="374856"/>
          <w:lang w:val="pt-PT"/>
        </w:rPr>
        <w:t xml:space="preserve"> aí contidas. </w:t>
      </w:r>
      <w:r>
        <w:rPr>
          <w:lang w:val="pt-PT"/>
        </w:rPr>
        <w:t xml:space="preserve"> </w:t>
      </w:r>
      <w:r>
        <w:rPr>
          <w:color w:val="374856"/>
          <w:lang w:val="pt-PT"/>
        </w:rPr>
        <w:t xml:space="preserve"> [Número do projeto: </w:t>
      </w:r>
      <w:proofErr w:type="spellStart"/>
      <w:r>
        <w:rPr>
          <w:color w:val="374856"/>
          <w:lang w:val="pt-PT"/>
        </w:rPr>
        <w:t>KA204-EADDB377</w:t>
      </w:r>
      <w:proofErr w:type="spellEnd"/>
      <w:r>
        <w:rPr>
          <w:color w:val="374856"/>
          <w:lang w:val="pt-PT"/>
        </w:rPr>
        <w:t>]</w:t>
      </w:r>
    </w:p>
    <w:p w14:paraId="1062D6C8" w14:textId="77777777" w:rsidR="00A73B13" w:rsidRDefault="0044656A">
      <w:pPr>
        <w:spacing w:before="7"/>
        <w:rPr>
          <w:sz w:val="33"/>
        </w:rPr>
      </w:pPr>
      <w:r>
        <w:br w:type="column"/>
      </w:r>
    </w:p>
    <w:p w14:paraId="3AD67AFE" w14:textId="0C79657D" w:rsidR="00A73B13" w:rsidRDefault="0044656A">
      <w:pPr>
        <w:spacing w:before="1"/>
        <w:ind w:left="133"/>
        <w:rPr>
          <w:sz w:val="20"/>
        </w:rPr>
      </w:pPr>
      <w:r>
        <w:rPr>
          <w:color w:val="374856"/>
          <w:sz w:val="20"/>
          <w:lang w:val="pt-PT"/>
        </w:rPr>
        <w:t xml:space="preserve"> Recurso</w:t>
      </w:r>
      <w:r>
        <w:rPr>
          <w:lang w:val="pt-PT"/>
        </w:rPr>
        <w:t xml:space="preserve"> IO2 </w:t>
      </w:r>
      <w:r>
        <w:rPr>
          <w:color w:val="374856"/>
          <w:sz w:val="20"/>
          <w:lang w:val="pt-PT"/>
        </w:rPr>
        <w:t xml:space="preserve"> 1.1</w:t>
      </w:r>
    </w:p>
    <w:sectPr w:rsidR="00A73B13">
      <w:type w:val="continuous"/>
      <w:pgSz w:w="16840" w:h="11910" w:orient="landscape"/>
      <w:pgMar w:top="480" w:right="380" w:bottom="0" w:left="620" w:header="720" w:footer="720" w:gutter="0"/>
      <w:cols w:num="2" w:space="720" w:equalWidth="0">
        <w:col w:w="9242" w:space="5010"/>
        <w:col w:w="15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13"/>
    <w:rsid w:val="002B1BC1"/>
    <w:rsid w:val="0044656A"/>
    <w:rsid w:val="00A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E853"/>
  <w15:docId w15:val="{2704FE6E-040D-4000-B3BB-F028958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6295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MarcadordePosio">
    <w:name w:val="Placeholder Text"/>
    <w:basedOn w:val="Tipodeletrapredefinidodopargrafo"/>
    <w:uiPriority w:val="99"/>
    <w:semiHidden/>
    <w:rsid w:val="002B1B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oneymattersproject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recurso1.1 encontre alguém que .docx</dc:title>
  <dc:subject/>
  <dc:creator>Rightchallenge Associação</dc:creator>
  <dc:description/>
  <cp:lastModifiedBy>Rightchallenge Associação</cp:lastModifiedBy>
  <cp:revision>1</cp:revision>
  <dcterms:created xsi:type="dcterms:W3CDTF">2022-07-05T10:51:00Z</dcterms:created>
  <dcterms:modified xsi:type="dcterms:W3CDTF">2022-07-05T10:55:00Z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Word</vt:lpwstr>
  </property>
  <property fmtid="{D5CDD505-2E9C-101B-9397-08002B2CF9AE}" pid="4" name="LastSaved">
    <vt:filetime>2022-07-05T00:00:00Z</vt:filetime>
  </property>
</Properties>
</file>