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5E0B3" w14:textId="77777777" w:rsidR="00A418B3" w:rsidRDefault="00175BC1">
      <w:pPr>
        <w:jc w:val="both"/>
      </w:pPr>
      <w:bookmarkStart w:id="0" w:name="_heading=h.gjdgxs" w:colFirst="0" w:colLast="0"/>
      <w:bookmarkEnd w:id="0"/>
      <w:r>
        <w:rPr>
          <w:noProof/>
        </w:rPr>
        <w:drawing>
          <wp:anchor distT="0" distB="0" distL="0" distR="0" simplePos="0" relativeHeight="251658240" behindDoc="0" locked="0" layoutInCell="1" hidden="0" allowOverlap="1" wp14:anchorId="2F2A85B8" wp14:editId="0D58BD50">
            <wp:simplePos x="0" y="0"/>
            <wp:positionH relativeFrom="margin">
              <wp:align>center</wp:align>
            </wp:positionH>
            <wp:positionV relativeFrom="page">
              <wp:posOffset>403761</wp:posOffset>
            </wp:positionV>
            <wp:extent cx="1522386" cy="688769"/>
            <wp:effectExtent l="0" t="0" r="0" b="0"/>
            <wp:wrapSquare wrapText="bothSides" distT="0" distB="0" distL="0" distR="0"/>
            <wp:docPr id="25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522386" cy="688769"/>
                    </a:xfrm>
                    <a:prstGeom prst="rect">
                      <a:avLst/>
                    </a:prstGeom>
                    <a:ln/>
                  </pic:spPr>
                </pic:pic>
              </a:graphicData>
            </a:graphic>
          </wp:anchor>
        </w:drawing>
      </w:r>
    </w:p>
    <w:p w14:paraId="7D29FCFA" w14:textId="77777777" w:rsidR="00A418B3" w:rsidRDefault="00A418B3">
      <w:pPr>
        <w:jc w:val="both"/>
      </w:pPr>
    </w:p>
    <w:p w14:paraId="4EDB0DBD" w14:textId="128C0E08" w:rsidR="00A418B3" w:rsidRDefault="00175BC1">
      <w:pPr>
        <w:jc w:val="both"/>
      </w:pPr>
      <w:r>
        <w:rPr>
          <w:noProof/>
        </w:rPr>
        <mc:AlternateContent>
          <mc:Choice Requires="wpg">
            <w:drawing>
              <wp:anchor distT="45720" distB="45720" distL="114300" distR="114300" simplePos="0" relativeHeight="251659264" behindDoc="0" locked="0" layoutInCell="1" hidden="0" allowOverlap="1" wp14:anchorId="206354E5" wp14:editId="1DBC9CD3">
                <wp:simplePos x="0" y="0"/>
                <wp:positionH relativeFrom="column">
                  <wp:posOffset>1</wp:posOffset>
                </wp:positionH>
                <wp:positionV relativeFrom="paragraph">
                  <wp:posOffset>198120</wp:posOffset>
                </wp:positionV>
                <wp:extent cx="4253230" cy="1442720"/>
                <wp:effectExtent l="0" t="0" r="0" b="0"/>
                <wp:wrapSquare wrapText="bothSides" distT="45720" distB="45720" distL="114300" distR="114300"/>
                <wp:docPr id="251" name="Rectangle 251"/>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79E14377" w14:textId="77777777" w:rsidR="00A418B3" w:rsidRDefault="00175BC1">
                            <w:pPr>
                              <w:textDirection w:val="btLr"/>
                            </w:pPr>
                            <w:r>
                              <w:rPr>
                                <w:b/>
                                <w:color w:val="44546A"/>
                                <w:sz w:val="40"/>
                              </w:rPr>
                              <w:t>Financial Literacy for Families</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1</wp:posOffset>
                </wp:positionH>
                <wp:positionV relativeFrom="paragraph">
                  <wp:posOffset>198120</wp:posOffset>
                </wp:positionV>
                <wp:extent cx="4253230" cy="1442720"/>
                <wp:effectExtent b="0" l="0" r="0" t="0"/>
                <wp:wrapSquare wrapText="bothSides" distB="45720" distT="45720" distL="114300" distR="114300"/>
                <wp:docPr id="251"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4253230" cy="1442720"/>
                        </a:xfrm>
                        <a:prstGeom prst="rect"/>
                        <a:ln/>
                      </pic:spPr>
                    </pic:pic>
                  </a:graphicData>
                </a:graphic>
              </wp:anchor>
            </w:drawing>
          </mc:Fallback>
        </mc:AlternateContent>
      </w:r>
    </w:p>
    <w:p w14:paraId="44AADC82" w14:textId="77777777" w:rsidR="00A418B3" w:rsidRDefault="00A418B3">
      <w:pPr>
        <w:jc w:val="both"/>
      </w:pPr>
    </w:p>
    <w:p w14:paraId="69DA40B0" w14:textId="14E2BED4" w:rsidR="00A418B3" w:rsidRDefault="00A418B3">
      <w:pPr>
        <w:jc w:val="both"/>
      </w:pPr>
    </w:p>
    <w:p w14:paraId="74F09B7E" w14:textId="59BF78B8" w:rsidR="00A418B3" w:rsidRDefault="001F3A49">
      <w:pPr>
        <w:jc w:val="both"/>
      </w:pPr>
      <w:r>
        <w:rPr>
          <w:noProof/>
        </w:rPr>
        <mc:AlternateContent>
          <mc:Choice Requires="wps">
            <w:drawing>
              <wp:anchor distT="45720" distB="45720" distL="114300" distR="114300" simplePos="0" relativeHeight="251660288" behindDoc="0" locked="0" layoutInCell="1" hidden="0" allowOverlap="1" wp14:anchorId="67D91701" wp14:editId="3D7960B5">
                <wp:simplePos x="0" y="0"/>
                <wp:positionH relativeFrom="column">
                  <wp:posOffset>0</wp:posOffset>
                </wp:positionH>
                <wp:positionV relativeFrom="paragraph">
                  <wp:posOffset>105036</wp:posOffset>
                </wp:positionV>
                <wp:extent cx="4215130" cy="1703070"/>
                <wp:effectExtent l="0" t="0" r="1270" b="11430"/>
                <wp:wrapSquare wrapText="bothSides" distT="45720" distB="45720" distL="114300" distR="114300"/>
                <wp:docPr id="255" name="Rectangle 255"/>
                <wp:cNvGraphicFramePr/>
                <a:graphic xmlns:a="http://schemas.openxmlformats.org/drawingml/2006/main">
                  <a:graphicData uri="http://schemas.microsoft.com/office/word/2010/wordprocessingShape">
                    <wps:wsp>
                      <wps:cNvSpPr/>
                      <wps:spPr>
                        <a:xfrm>
                          <a:off x="0" y="0"/>
                          <a:ext cx="4215130" cy="1703070"/>
                        </a:xfrm>
                        <a:prstGeom prst="rect">
                          <a:avLst/>
                        </a:prstGeom>
                        <a:noFill/>
                        <a:ln>
                          <a:noFill/>
                        </a:ln>
                      </wps:spPr>
                      <wps:txbx>
                        <w:txbxContent>
                          <w:p w14:paraId="066BAE44" w14:textId="15B9FE79" w:rsidR="00A418B3" w:rsidRDefault="00175BC1">
                            <w:pPr>
                              <w:textDirection w:val="btLr"/>
                              <w:rPr>
                                <w:b/>
                                <w:color w:val="0A9A8F"/>
                                <w:sz w:val="36"/>
                              </w:rPr>
                            </w:pPr>
                            <w:r>
                              <w:rPr>
                                <w:b/>
                                <w:color w:val="0A9A8F"/>
                                <w:sz w:val="36"/>
                              </w:rPr>
                              <w:t>Train the Trainer Module 2</w:t>
                            </w:r>
                          </w:p>
                          <w:p w14:paraId="1B643476" w14:textId="77777777" w:rsidR="001F3A49" w:rsidRDefault="001F3A49">
                            <w:pPr>
                              <w:textDirection w:val="btLr"/>
                            </w:pPr>
                          </w:p>
                          <w:p w14:paraId="32529E80" w14:textId="43B9A9C1" w:rsidR="00A418B3" w:rsidRPr="001F3A49" w:rsidRDefault="001F3A49" w:rsidP="001F3A49">
                            <w:pPr>
                              <w:pStyle w:val="Heading2"/>
                            </w:pPr>
                            <w:r w:rsidRPr="001F3A49">
                              <w:t>To identify key financial vocabulary and concepts, and financial relationships in different communities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7D91701" id="Rectangle 255" o:spid="_x0000_s1027" style="position:absolute;left:0;text-align:left;margin-left:0;margin-top:8.25pt;width:331.9pt;height:134.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QzGXwQEAAHADAAAOAAAAZHJzL2Uyb0RvYy54bWysU8tu2zAQvBfoPxC815ScuikEy0HRwEWB&#13;&#10;oDWS5gNoirQI8NUlbcl/3yVlOX3cgl7o4XK9OzO7Wt+N1pCThKi9a2m9qCiRTvhOu0NLn39s332k&#13;&#10;JCbuOm68ky09y0jvNm/frIfQyKXvvekkECziYjOElvYphYaxKHppeVz4IB0+Kg+WJ7zCgXXAB6xu&#13;&#10;DVtW1Qc2eOgCeCFjxOj99Eg3pb5SUqTvSkWZiGkpckvlhHLu88k2a94cgIdeiwsN/goWlmuHTa+l&#13;&#10;7nni5Aj6n1JWC/DRq7QQ3jKvlBayaEA1dfWXmqeeB1m0oDkxXG2K/6+s+HbaAdFdS5erFSWOWxzS&#13;&#10;I9rG3cFIkoNo0RBig5lPYQeXW0SY9Y4KbP5FJWQstp6vtsoxEYHB98t6Vd+g+wLf6tvqprotxrOX&#13;&#10;vweI6Yv0lmTQUkACxU5+eogJW2LqnJK7Ob/VxpTZGfdHABNzhGXGE8eM0rgfi8h6VrP33RmFxyC2&#13;&#10;Gls+8Jh2HHD0NSUDrkNL488jB0mJ+erQ77w7M4AZ7GfAneg9blWiZIKfU9mxidqnY/JKFxmZzNT6&#13;&#10;whHHWtRdVjDvze/3kvXyoWx+AQAA//8DAFBLAwQUAAYACAAAACEAeGU+XeIAAAAMAQAADwAAAGRy&#13;&#10;cy9kb3ducmV2LnhtbEyPQU/DMAyF70j8h8hI3FjKgNJ1TaeJgbYjbEiDW9aYtiJxqiZbC78ec4KL&#13;&#10;JfvpPb+vWIzOihP2ofWk4HqSgECqvGmpVvC6e7rKQISoyWjrCRV8YYBFeX5W6Nz4gV7wtI214BAK&#13;&#10;uVbQxNjlUoaqQafDxHdIrH343unIa19L0+uBw52V0yRJpdMt8YdGd/jQYPW5PToF66xbvm3891Db&#13;&#10;x/f1/nk/W+1mUanLi3E157Gcg4g4xj8H/DJwfyi52MEfyQRhFTBN5Gt6B4LVNL1hmoOCaXZ7D7Is&#13;&#10;5H+I8gcAAP//AwBQSwECLQAUAAYACAAAACEAtoM4kv4AAADhAQAAEwAAAAAAAAAAAAAAAAAAAAAA&#13;&#10;W0NvbnRlbnRfVHlwZXNdLnhtbFBLAQItABQABgAIAAAAIQA4/SH/1gAAAJQBAAALAAAAAAAAAAAA&#13;&#10;AAAAAC8BAABfcmVscy8ucmVsc1BLAQItABQABgAIAAAAIQB3QzGXwQEAAHADAAAOAAAAAAAAAAAA&#13;&#10;AAAAAC4CAABkcnMvZTJvRG9jLnhtbFBLAQItABQABgAIAAAAIQB4ZT5d4gAAAAwBAAAPAAAAAAAA&#13;&#10;AAAAAAAAABsEAABkcnMvZG93bnJldi54bWxQSwUGAAAAAAQABADzAAAAKgUAAAAA&#13;&#10;" filled="f" stroked="f">
                <v:textbox inset="0,0,0,0">
                  <w:txbxContent>
                    <w:p w14:paraId="066BAE44" w14:textId="15B9FE79" w:rsidR="00A418B3" w:rsidRDefault="00175BC1">
                      <w:pPr>
                        <w:textDirection w:val="btLr"/>
                        <w:rPr>
                          <w:b/>
                          <w:color w:val="0A9A8F"/>
                          <w:sz w:val="36"/>
                        </w:rPr>
                      </w:pPr>
                      <w:r>
                        <w:rPr>
                          <w:b/>
                          <w:color w:val="0A9A8F"/>
                          <w:sz w:val="36"/>
                        </w:rPr>
                        <w:t>Train the Trainer Module 2</w:t>
                      </w:r>
                    </w:p>
                    <w:p w14:paraId="1B643476" w14:textId="77777777" w:rsidR="001F3A49" w:rsidRDefault="001F3A49">
                      <w:pPr>
                        <w:textDirection w:val="btLr"/>
                      </w:pPr>
                    </w:p>
                    <w:p w14:paraId="32529E80" w14:textId="43B9A9C1" w:rsidR="00A418B3" w:rsidRPr="001F3A49" w:rsidRDefault="001F3A49" w:rsidP="001F3A49">
                      <w:pPr>
                        <w:pStyle w:val="Heading2"/>
                      </w:pPr>
                      <w:r w:rsidRPr="001F3A49">
                        <w:t>To identify key financial vocabulary and concepts, and financial relationships in different communities</w:t>
                      </w:r>
                    </w:p>
                  </w:txbxContent>
                </v:textbox>
                <w10:wrap type="square"/>
              </v:rect>
            </w:pict>
          </mc:Fallback>
        </mc:AlternateContent>
      </w:r>
    </w:p>
    <w:p w14:paraId="4D8A1EC5" w14:textId="77777777" w:rsidR="00A418B3" w:rsidRDefault="00A418B3">
      <w:pPr>
        <w:jc w:val="both"/>
      </w:pPr>
    </w:p>
    <w:p w14:paraId="46CB37EB" w14:textId="77777777" w:rsidR="00A418B3" w:rsidRDefault="00A418B3">
      <w:pPr>
        <w:jc w:val="both"/>
      </w:pPr>
    </w:p>
    <w:p w14:paraId="7D2D0FBA" w14:textId="77777777" w:rsidR="00A418B3" w:rsidRDefault="00A418B3">
      <w:pPr>
        <w:jc w:val="both"/>
      </w:pPr>
    </w:p>
    <w:p w14:paraId="44C15F36" w14:textId="77777777" w:rsidR="00A418B3" w:rsidRDefault="00A418B3">
      <w:pPr>
        <w:jc w:val="both"/>
      </w:pPr>
    </w:p>
    <w:p w14:paraId="496E7235" w14:textId="77777777" w:rsidR="00A418B3" w:rsidRDefault="00A418B3">
      <w:pPr>
        <w:jc w:val="both"/>
      </w:pPr>
    </w:p>
    <w:p w14:paraId="2D20420F" w14:textId="77777777" w:rsidR="00A418B3" w:rsidRDefault="00A418B3">
      <w:pPr>
        <w:jc w:val="both"/>
      </w:pPr>
    </w:p>
    <w:p w14:paraId="4992F504" w14:textId="77777777" w:rsidR="00A418B3" w:rsidRDefault="00A418B3">
      <w:pPr>
        <w:jc w:val="both"/>
      </w:pPr>
    </w:p>
    <w:p w14:paraId="25CE83CE" w14:textId="77777777" w:rsidR="00A418B3" w:rsidRDefault="00175BC1">
      <w:pPr>
        <w:jc w:val="both"/>
        <w:rPr>
          <w:b/>
          <w:color w:val="374856"/>
        </w:rPr>
      </w:pPr>
      <w:bookmarkStart w:id="1" w:name="_heading=h.30j0zll" w:colFirst="0" w:colLast="0"/>
      <w:bookmarkEnd w:id="1"/>
      <w:r>
        <w:br w:type="page"/>
      </w:r>
    </w:p>
    <w:tbl>
      <w:tblPr>
        <w:tblStyle w:val="a4"/>
        <w:tblW w:w="9067" w:type="dxa"/>
        <w:jc w:val="center"/>
        <w:tblInd w:w="0"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2405"/>
        <w:gridCol w:w="2268"/>
        <w:gridCol w:w="1943"/>
        <w:gridCol w:w="2451"/>
      </w:tblGrid>
      <w:tr w:rsidR="00A418B3" w14:paraId="56ADDA20" w14:textId="77777777" w:rsidTr="00A418B3">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9067" w:type="dxa"/>
            <w:gridSpan w:val="4"/>
            <w:shd w:val="clear" w:color="auto" w:fill="44546A"/>
            <w:vAlign w:val="center"/>
          </w:tcPr>
          <w:p w14:paraId="7EA33825" w14:textId="77777777" w:rsidR="00A418B3" w:rsidRDefault="00175BC1">
            <w:pPr>
              <w:jc w:val="both"/>
              <w:rPr>
                <w:color w:val="FFFFFF"/>
              </w:rPr>
            </w:pPr>
            <w:r>
              <w:rPr>
                <w:color w:val="FFFFFF"/>
              </w:rPr>
              <w:lastRenderedPageBreak/>
              <w:t>Module 2: Financial Literacy for families</w:t>
            </w:r>
          </w:p>
        </w:tc>
      </w:tr>
      <w:tr w:rsidR="00A418B3" w14:paraId="1B8ECC13" w14:textId="77777777" w:rsidTr="00A418B3">
        <w:trPr>
          <w:trHeight w:val="764"/>
          <w:jc w:val="center"/>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695F309" w14:textId="77777777" w:rsidR="00A418B3" w:rsidRPr="00317EC4" w:rsidRDefault="00175BC1">
            <w:pPr>
              <w:jc w:val="both"/>
              <w:rPr>
                <w:color w:val="374856"/>
                <w:sz w:val="22"/>
                <w:szCs w:val="22"/>
              </w:rPr>
            </w:pPr>
            <w:r w:rsidRPr="00317EC4">
              <w:rPr>
                <w:color w:val="374856"/>
                <w:sz w:val="22"/>
                <w:szCs w:val="22"/>
              </w:rPr>
              <w:t>Aim:</w:t>
            </w:r>
          </w:p>
        </w:tc>
        <w:tc>
          <w:tcPr>
            <w:tcW w:w="6662" w:type="dxa"/>
            <w:gridSpan w:val="3"/>
            <w:vAlign w:val="center"/>
          </w:tcPr>
          <w:p w14:paraId="21999250" w14:textId="056954DA" w:rsidR="00A418B3" w:rsidRPr="00317EC4" w:rsidRDefault="00A17C72">
            <w:pPr>
              <w:jc w:val="both"/>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To identify key financial vocabulary</w:t>
            </w:r>
            <w:r w:rsidR="001F3A49" w:rsidRPr="00317EC4">
              <w:rPr>
                <w:color w:val="374856"/>
                <w:sz w:val="22"/>
                <w:szCs w:val="22"/>
              </w:rPr>
              <w:t xml:space="preserve"> and concepts, and </w:t>
            </w:r>
            <w:r w:rsidRPr="00317EC4">
              <w:rPr>
                <w:color w:val="374856"/>
                <w:sz w:val="22"/>
                <w:szCs w:val="22"/>
              </w:rPr>
              <w:t xml:space="preserve">financial relationships in different communities </w:t>
            </w:r>
          </w:p>
        </w:tc>
      </w:tr>
      <w:tr w:rsidR="00A418B3" w14:paraId="051691E9" w14:textId="77777777" w:rsidTr="00A17C72">
        <w:trPr>
          <w:trHeight w:val="735"/>
          <w:jc w:val="center"/>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037B38B" w14:textId="77777777" w:rsidR="00A418B3" w:rsidRPr="00317EC4" w:rsidRDefault="00175BC1">
            <w:pPr>
              <w:jc w:val="both"/>
              <w:rPr>
                <w:color w:val="374856"/>
                <w:sz w:val="22"/>
                <w:szCs w:val="22"/>
              </w:rPr>
            </w:pPr>
            <w:r w:rsidRPr="00317EC4">
              <w:rPr>
                <w:color w:val="374856"/>
                <w:sz w:val="22"/>
                <w:szCs w:val="22"/>
              </w:rPr>
              <w:t>Learning hours</w:t>
            </w:r>
          </w:p>
          <w:p w14:paraId="03EFAFA5" w14:textId="77777777" w:rsidR="00A418B3" w:rsidRPr="00317EC4" w:rsidRDefault="00175BC1">
            <w:pPr>
              <w:jc w:val="both"/>
              <w:rPr>
                <w:color w:val="374856"/>
                <w:sz w:val="22"/>
                <w:szCs w:val="22"/>
              </w:rPr>
            </w:pPr>
            <w:r w:rsidRPr="00317EC4">
              <w:rPr>
                <w:color w:val="374856"/>
                <w:sz w:val="22"/>
                <w:szCs w:val="22"/>
              </w:rPr>
              <w:t>Total hours:</w:t>
            </w:r>
          </w:p>
        </w:tc>
        <w:tc>
          <w:tcPr>
            <w:tcW w:w="2268" w:type="dxa"/>
          </w:tcPr>
          <w:p w14:paraId="76901261" w14:textId="6DC29D73" w:rsidR="00D17F6F" w:rsidRPr="00317EC4" w:rsidRDefault="00175BC1" w:rsidP="00D17F6F">
            <w:pPr>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Contact time</w:t>
            </w:r>
          </w:p>
          <w:p w14:paraId="222CFBB6" w14:textId="101E1970" w:rsidR="00A418B3" w:rsidRPr="00317EC4" w:rsidRDefault="00175BC1" w:rsidP="00D17F6F">
            <w:pPr>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3 hours</w:t>
            </w:r>
          </w:p>
        </w:tc>
        <w:tc>
          <w:tcPr>
            <w:tcW w:w="1943" w:type="dxa"/>
          </w:tcPr>
          <w:p w14:paraId="32C126DF" w14:textId="77777777" w:rsidR="00A418B3" w:rsidRPr="00317EC4" w:rsidRDefault="00175BC1" w:rsidP="00D17F6F">
            <w:pPr>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Self-study</w:t>
            </w:r>
          </w:p>
          <w:p w14:paraId="36FD03DE" w14:textId="4805A4C0" w:rsidR="00A418B3" w:rsidRPr="00317EC4" w:rsidRDefault="00A208CB" w:rsidP="00D17F6F">
            <w:pPr>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2 hours</w:t>
            </w:r>
          </w:p>
        </w:tc>
        <w:tc>
          <w:tcPr>
            <w:tcW w:w="2451" w:type="dxa"/>
          </w:tcPr>
          <w:p w14:paraId="238A20BC" w14:textId="77777777" w:rsidR="00A418B3" w:rsidRPr="00317EC4" w:rsidRDefault="00175BC1" w:rsidP="00D17F6F">
            <w:pPr>
              <w:jc w:val="center"/>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Notes</w:t>
            </w:r>
          </w:p>
        </w:tc>
      </w:tr>
      <w:tr w:rsidR="00A418B3" w14:paraId="2844E6AB" w14:textId="77777777" w:rsidTr="00A418B3">
        <w:trPr>
          <w:trHeight w:val="735"/>
          <w:jc w:val="center"/>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DE8414E" w14:textId="77777777" w:rsidR="00A418B3" w:rsidRPr="00317EC4" w:rsidRDefault="00175BC1">
            <w:pPr>
              <w:jc w:val="both"/>
              <w:rPr>
                <w:color w:val="374856"/>
                <w:sz w:val="22"/>
                <w:szCs w:val="22"/>
              </w:rPr>
            </w:pPr>
            <w:r w:rsidRPr="00317EC4">
              <w:rPr>
                <w:color w:val="374856"/>
                <w:sz w:val="22"/>
                <w:szCs w:val="22"/>
              </w:rPr>
              <w:t>Learning Outcomes:</w:t>
            </w:r>
          </w:p>
        </w:tc>
        <w:tc>
          <w:tcPr>
            <w:tcW w:w="6662" w:type="dxa"/>
            <w:gridSpan w:val="3"/>
          </w:tcPr>
          <w:p w14:paraId="621E26E0" w14:textId="77777777" w:rsidR="00A418B3" w:rsidRPr="00317EC4" w:rsidRDefault="00175BC1" w:rsidP="00A17C72">
            <w:p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color w:val="374856"/>
                <w:sz w:val="22"/>
                <w:szCs w:val="22"/>
              </w:rPr>
              <w:t>On successful completion of this module, learners will be able to:</w:t>
            </w:r>
          </w:p>
          <w:p w14:paraId="3DFCAF2A" w14:textId="72E535CE" w:rsidR="00681915" w:rsidRPr="00317EC4" w:rsidRDefault="001F3A49">
            <w:pPr>
              <w:numPr>
                <w:ilvl w:val="0"/>
                <w:numId w:val="1"/>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color w:val="374856"/>
                <w:sz w:val="22"/>
                <w:szCs w:val="22"/>
              </w:rPr>
              <w:t>f</w:t>
            </w:r>
            <w:r w:rsidR="00175BC1" w:rsidRPr="00317EC4">
              <w:rPr>
                <w:color w:val="374856"/>
                <w:sz w:val="22"/>
                <w:szCs w:val="22"/>
              </w:rPr>
              <w:t xml:space="preserve">eel confident to use and explain key financial language and vocabulary </w:t>
            </w:r>
          </w:p>
          <w:p w14:paraId="39C63B8A" w14:textId="752D3D04" w:rsidR="00A418B3" w:rsidRPr="00317EC4" w:rsidRDefault="001F3A49">
            <w:pPr>
              <w:numPr>
                <w:ilvl w:val="0"/>
                <w:numId w:val="1"/>
              </w:numPr>
              <w:pBdr>
                <w:top w:val="nil"/>
                <w:left w:val="nil"/>
                <w:bottom w:val="nil"/>
                <w:right w:val="nil"/>
                <w:between w:val="nil"/>
              </w:pBd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color w:val="374856"/>
                <w:sz w:val="22"/>
                <w:szCs w:val="22"/>
              </w:rPr>
              <w:t>c</w:t>
            </w:r>
            <w:r w:rsidR="002D3BD4" w:rsidRPr="00317EC4">
              <w:rPr>
                <w:color w:val="374856"/>
                <w:sz w:val="22"/>
                <w:szCs w:val="22"/>
              </w:rPr>
              <w:t xml:space="preserve">onsider financial relationships in </w:t>
            </w:r>
            <w:r w:rsidR="00175BC1" w:rsidRPr="00317EC4">
              <w:rPr>
                <w:color w:val="374856"/>
                <w:sz w:val="22"/>
                <w:szCs w:val="22"/>
              </w:rPr>
              <w:t xml:space="preserve">different </w:t>
            </w:r>
            <w:r w:rsidR="00681915" w:rsidRPr="00317EC4">
              <w:rPr>
                <w:color w:val="374856"/>
                <w:sz w:val="22"/>
                <w:szCs w:val="22"/>
              </w:rPr>
              <w:t>communit</w:t>
            </w:r>
            <w:r w:rsidR="002D3BD4" w:rsidRPr="00317EC4">
              <w:rPr>
                <w:color w:val="374856"/>
                <w:sz w:val="22"/>
                <w:szCs w:val="22"/>
              </w:rPr>
              <w:t>ies</w:t>
            </w:r>
            <w:r w:rsidR="00681915" w:rsidRPr="00317EC4">
              <w:rPr>
                <w:color w:val="374856"/>
                <w:sz w:val="22"/>
                <w:szCs w:val="22"/>
              </w:rPr>
              <w:t xml:space="preserve"> </w:t>
            </w:r>
          </w:p>
          <w:p w14:paraId="04E6E0A6" w14:textId="5C6BE370" w:rsidR="00A418B3" w:rsidRPr="00317EC4" w:rsidRDefault="001F3A49">
            <w:pPr>
              <w:numPr>
                <w:ilvl w:val="0"/>
                <w:numId w:val="1"/>
              </w:numPr>
              <w:pBdr>
                <w:top w:val="nil"/>
                <w:left w:val="nil"/>
                <w:bottom w:val="nil"/>
                <w:right w:val="nil"/>
                <w:between w:val="nil"/>
              </w:pBdr>
              <w:spacing w:after="120"/>
              <w:jc w:val="both"/>
              <w:cnfStyle w:val="000000000000" w:firstRow="0" w:lastRow="0" w:firstColumn="0" w:lastColumn="0" w:oddVBand="0" w:evenVBand="0" w:oddHBand="0" w:evenHBand="0" w:firstRowFirstColumn="0" w:firstRowLastColumn="0" w:lastRowFirstColumn="0" w:lastRowLastColumn="0"/>
              <w:rPr>
                <w:color w:val="374856"/>
                <w:sz w:val="22"/>
                <w:szCs w:val="22"/>
              </w:rPr>
            </w:pPr>
            <w:r w:rsidRPr="00317EC4">
              <w:rPr>
                <w:color w:val="374856"/>
                <w:sz w:val="22"/>
                <w:szCs w:val="22"/>
              </w:rPr>
              <w:t>f</w:t>
            </w:r>
            <w:r w:rsidR="00175BC1" w:rsidRPr="00317EC4">
              <w:rPr>
                <w:color w:val="374856"/>
                <w:sz w:val="22"/>
                <w:szCs w:val="22"/>
              </w:rPr>
              <w:t xml:space="preserve">eel confident to explain and discuss </w:t>
            </w:r>
            <w:r w:rsidR="002D3BD4" w:rsidRPr="00317EC4">
              <w:rPr>
                <w:color w:val="374856"/>
                <w:sz w:val="22"/>
                <w:szCs w:val="22"/>
              </w:rPr>
              <w:t>budgeting, planning, saving, debt, borrowing and spending</w:t>
            </w:r>
          </w:p>
        </w:tc>
      </w:tr>
    </w:tbl>
    <w:p w14:paraId="74C693AE" w14:textId="77777777" w:rsidR="00A418B3" w:rsidRDefault="00175BC1">
      <w:pPr>
        <w:jc w:val="both"/>
      </w:pPr>
      <w:r>
        <w:rPr>
          <w:color w:val="374856"/>
        </w:rPr>
        <w:t xml:space="preserve"> </w:t>
      </w:r>
      <w:r>
        <w:br w:type="page"/>
      </w:r>
    </w:p>
    <w:p w14:paraId="011C6BBB" w14:textId="77777777" w:rsidR="00A418B3" w:rsidRDefault="00A418B3">
      <w:pPr>
        <w:jc w:val="both"/>
      </w:pPr>
    </w:p>
    <w:tbl>
      <w:tblPr>
        <w:tblStyle w:val="a5"/>
        <w:tblW w:w="10632" w:type="dxa"/>
        <w:tblInd w:w="0"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A0" w:firstRow="1" w:lastRow="0" w:firstColumn="1" w:lastColumn="0" w:noHBand="0" w:noVBand="1"/>
      </w:tblPr>
      <w:tblGrid>
        <w:gridCol w:w="846"/>
        <w:gridCol w:w="4812"/>
        <w:gridCol w:w="1850"/>
        <w:gridCol w:w="1564"/>
        <w:gridCol w:w="1560"/>
      </w:tblGrid>
      <w:tr w:rsidR="00A418B3" w14:paraId="60957D48" w14:textId="77777777" w:rsidTr="00B253ED">
        <w:trPr>
          <w:cnfStyle w:val="100000000000" w:firstRow="1" w:lastRow="0" w:firstColumn="0" w:lastColumn="0" w:oddVBand="0" w:evenVBand="0" w:oddHBand="0"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10632" w:type="dxa"/>
            <w:gridSpan w:val="5"/>
            <w:shd w:val="clear" w:color="auto" w:fill="44546A"/>
            <w:vAlign w:val="center"/>
          </w:tcPr>
          <w:p w14:paraId="3A5D9F9A" w14:textId="77777777" w:rsidR="00A418B3" w:rsidRDefault="00A418B3">
            <w:pPr>
              <w:jc w:val="both"/>
              <w:rPr>
                <w:color w:val="FFFFFF"/>
              </w:rPr>
            </w:pPr>
          </w:p>
          <w:p w14:paraId="34C0B967" w14:textId="77777777" w:rsidR="00A418B3" w:rsidRDefault="00175BC1">
            <w:pPr>
              <w:jc w:val="both"/>
              <w:rPr>
                <w:color w:val="FFFFFF"/>
              </w:rPr>
            </w:pPr>
            <w:r>
              <w:rPr>
                <w:color w:val="FFFFFF"/>
              </w:rPr>
              <w:t>Module 2 Session plans: Financial Literacy for Families</w:t>
            </w:r>
          </w:p>
        </w:tc>
      </w:tr>
      <w:tr w:rsidR="00A418B3" w14:paraId="6F84B009" w14:textId="77777777" w:rsidTr="00B253ED">
        <w:trPr>
          <w:trHeight w:val="452"/>
        </w:trPr>
        <w:tc>
          <w:tcPr>
            <w:cnfStyle w:val="001000000000" w:firstRow="0" w:lastRow="0" w:firstColumn="1" w:lastColumn="0" w:oddVBand="0" w:evenVBand="0" w:oddHBand="0" w:evenHBand="0" w:firstRowFirstColumn="0" w:firstRowLastColumn="0" w:lastRowFirstColumn="0" w:lastRowLastColumn="0"/>
            <w:tcW w:w="846" w:type="dxa"/>
            <w:shd w:val="clear" w:color="auto" w:fill="A4B6C5"/>
            <w:vAlign w:val="center"/>
          </w:tcPr>
          <w:p w14:paraId="61F41D54" w14:textId="77777777" w:rsidR="00A418B3" w:rsidRDefault="00175BC1">
            <w:pPr>
              <w:jc w:val="both"/>
              <w:rPr>
                <w:sz w:val="22"/>
                <w:szCs w:val="22"/>
              </w:rPr>
            </w:pPr>
            <w:r>
              <w:rPr>
                <w:sz w:val="22"/>
                <w:szCs w:val="22"/>
              </w:rPr>
              <w:t>Timing</w:t>
            </w:r>
          </w:p>
        </w:tc>
        <w:tc>
          <w:tcPr>
            <w:tcW w:w="4812" w:type="dxa"/>
            <w:shd w:val="clear" w:color="auto" w:fill="A4B6C5"/>
            <w:vAlign w:val="center"/>
          </w:tcPr>
          <w:p w14:paraId="6D16081D" w14:textId="77777777" w:rsidR="00A418B3" w:rsidRDefault="00175BC1">
            <w:pPr>
              <w:jc w:val="both"/>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Activity</w:t>
            </w:r>
          </w:p>
        </w:tc>
        <w:tc>
          <w:tcPr>
            <w:tcW w:w="1850" w:type="dxa"/>
            <w:shd w:val="clear" w:color="auto" w:fill="A4B6C5"/>
          </w:tcPr>
          <w:p w14:paraId="01423042" w14:textId="77777777" w:rsidR="00A418B3" w:rsidRDefault="00175BC1">
            <w:pPr>
              <w:jc w:val="both"/>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Delivery Method</w:t>
            </w:r>
          </w:p>
        </w:tc>
        <w:tc>
          <w:tcPr>
            <w:tcW w:w="1564" w:type="dxa"/>
            <w:shd w:val="clear" w:color="auto" w:fill="A4B6C5"/>
            <w:vAlign w:val="center"/>
          </w:tcPr>
          <w:p w14:paraId="634200DB" w14:textId="77777777" w:rsidR="00A418B3" w:rsidRDefault="00175BC1">
            <w:pPr>
              <w:jc w:val="both"/>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Resources</w:t>
            </w:r>
          </w:p>
        </w:tc>
        <w:tc>
          <w:tcPr>
            <w:tcW w:w="1560" w:type="dxa"/>
            <w:shd w:val="clear" w:color="auto" w:fill="A4B6C5"/>
            <w:vAlign w:val="center"/>
          </w:tcPr>
          <w:p w14:paraId="7627CA31" w14:textId="77777777" w:rsidR="00A418B3" w:rsidRDefault="00175BC1">
            <w:pPr>
              <w:jc w:val="both"/>
              <w:cnfStyle w:val="000000000000" w:firstRow="0" w:lastRow="0" w:firstColumn="0" w:lastColumn="0" w:oddVBand="0" w:evenVBand="0" w:oddHBand="0" w:evenHBand="0" w:firstRowFirstColumn="0" w:firstRowLastColumn="0" w:lastRowFirstColumn="0" w:lastRowLastColumn="0"/>
              <w:rPr>
                <w:b/>
                <w:sz w:val="22"/>
                <w:szCs w:val="22"/>
              </w:rPr>
            </w:pPr>
            <w:r>
              <w:rPr>
                <w:b/>
                <w:sz w:val="22"/>
                <w:szCs w:val="22"/>
              </w:rPr>
              <w:t>Notes</w:t>
            </w:r>
          </w:p>
        </w:tc>
      </w:tr>
      <w:tr w:rsidR="00A418B3" w:rsidRPr="00317EC4" w14:paraId="2C6A941C" w14:textId="77777777" w:rsidTr="00B253ED">
        <w:trPr>
          <w:trHeight w:val="409"/>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0623B62" w14:textId="44EB8E41" w:rsidR="00A418B3" w:rsidRPr="002822FE" w:rsidRDefault="00C56A62">
            <w:pPr>
              <w:jc w:val="both"/>
              <w:rPr>
                <w:b w:val="0"/>
                <w:bCs/>
                <w:sz w:val="22"/>
                <w:szCs w:val="22"/>
              </w:rPr>
            </w:pPr>
            <w:r w:rsidRPr="002822FE">
              <w:rPr>
                <w:b w:val="0"/>
                <w:bCs/>
                <w:sz w:val="22"/>
                <w:szCs w:val="22"/>
              </w:rPr>
              <w:t>1</w:t>
            </w:r>
            <w:r w:rsidR="00705DB5">
              <w:rPr>
                <w:b w:val="0"/>
                <w:bCs/>
                <w:sz w:val="22"/>
                <w:szCs w:val="22"/>
              </w:rPr>
              <w:t>5</w:t>
            </w:r>
            <w:r w:rsidR="00175BC1" w:rsidRPr="002822FE">
              <w:rPr>
                <w:b w:val="0"/>
                <w:bCs/>
                <w:sz w:val="22"/>
                <w:szCs w:val="22"/>
              </w:rPr>
              <w:t>min</w:t>
            </w:r>
          </w:p>
        </w:tc>
        <w:tc>
          <w:tcPr>
            <w:tcW w:w="4812" w:type="dxa"/>
            <w:vAlign w:val="center"/>
          </w:tcPr>
          <w:p w14:paraId="638D1104" w14:textId="61BE01A4"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Workshop Opening</w:t>
            </w:r>
          </w:p>
          <w:p w14:paraId="357907FE"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The facilitator will welcome learners to the session and give a brief overview of the </w:t>
            </w:r>
          </w:p>
          <w:p w14:paraId="7F3466B9"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learning outcomes. </w:t>
            </w:r>
          </w:p>
          <w:p w14:paraId="1855C40A"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151DDE6" w14:textId="578A1F38"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Learners will be invited to discuss what they expect to achieve by completing this session.</w:t>
            </w:r>
          </w:p>
          <w:p w14:paraId="68DC9928" w14:textId="71EC905C"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1B6B0ACA" w14:textId="7489BA7A"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62C3C504"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b/>
                <w:sz w:val="22"/>
                <w:szCs w:val="22"/>
              </w:rPr>
            </w:pPr>
          </w:p>
          <w:p w14:paraId="2DD60576" w14:textId="75FB325B"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Learning Outcomes </w:t>
            </w:r>
          </w:p>
          <w:p w14:paraId="40C7CA7D" w14:textId="6E365F11"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Visual Plan</w:t>
            </w:r>
          </w:p>
          <w:p w14:paraId="35D2AE4E"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p w14:paraId="7B148AFB" w14:textId="235DD975"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850" w:type="dxa"/>
          </w:tcPr>
          <w:p w14:paraId="5E24AAEE"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3FBE4E18"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02C6BC33" w14:textId="67443681" w:rsidR="00A418B3"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Introductions </w:t>
            </w:r>
          </w:p>
        </w:tc>
        <w:tc>
          <w:tcPr>
            <w:tcW w:w="1564" w:type="dxa"/>
          </w:tcPr>
          <w:p w14:paraId="1D2E9CF6"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626C140D"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Venue with IT equipment, projector, and screen. </w:t>
            </w:r>
          </w:p>
          <w:p w14:paraId="674A198D"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Whiteboard and markers.</w:t>
            </w:r>
          </w:p>
          <w:p w14:paraId="56405708" w14:textId="20C32678"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Sign-in sheet</w:t>
            </w:r>
          </w:p>
          <w:p w14:paraId="2A297543"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0D47F18E" w14:textId="7D57BE38"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Outcomes -PP 2</w:t>
            </w:r>
          </w:p>
          <w:p w14:paraId="1C0A9A6C" w14:textId="77777777" w:rsidR="00110F34" w:rsidRPr="00317EC4" w:rsidRDefault="00110F34"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Visual plan PP3</w:t>
            </w:r>
          </w:p>
          <w:p w14:paraId="5E773CDB" w14:textId="5DD2DFCC"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560" w:type="dxa"/>
          </w:tcPr>
          <w:p w14:paraId="3AA022FA" w14:textId="57D176E7"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 </w:t>
            </w:r>
          </w:p>
        </w:tc>
      </w:tr>
      <w:tr w:rsidR="00A418B3" w:rsidRPr="00317EC4" w14:paraId="444C1C8B" w14:textId="77777777" w:rsidTr="00B253ED">
        <w:trPr>
          <w:trHeight w:val="3107"/>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FC0ADFF" w14:textId="77777777" w:rsidR="00A418B3" w:rsidRPr="002822FE" w:rsidRDefault="00175BC1">
            <w:pPr>
              <w:jc w:val="both"/>
              <w:rPr>
                <w:b w:val="0"/>
                <w:bCs/>
                <w:sz w:val="22"/>
                <w:szCs w:val="22"/>
              </w:rPr>
            </w:pPr>
            <w:r w:rsidRPr="002822FE">
              <w:rPr>
                <w:b w:val="0"/>
                <w:bCs/>
                <w:sz w:val="22"/>
                <w:szCs w:val="22"/>
              </w:rPr>
              <w:lastRenderedPageBreak/>
              <w:t>10min</w:t>
            </w:r>
          </w:p>
        </w:tc>
        <w:tc>
          <w:tcPr>
            <w:tcW w:w="4812" w:type="dxa"/>
          </w:tcPr>
          <w:p w14:paraId="6DDFCF79" w14:textId="53D3B596" w:rsidR="00A418B3" w:rsidRPr="00317EC4" w:rsidRDefault="00FB7C1F"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Activity </w:t>
            </w:r>
            <w:r w:rsidR="00175BC1" w:rsidRPr="00317EC4">
              <w:rPr>
                <w:b/>
                <w:sz w:val="22"/>
                <w:szCs w:val="22"/>
              </w:rPr>
              <w:t>M2</w:t>
            </w:r>
            <w:r w:rsidRPr="00317EC4">
              <w:rPr>
                <w:b/>
                <w:sz w:val="22"/>
                <w:szCs w:val="22"/>
              </w:rPr>
              <w:t>.1</w:t>
            </w:r>
            <w:r w:rsidR="00175BC1" w:rsidRPr="00317EC4">
              <w:rPr>
                <w:b/>
                <w:sz w:val="22"/>
                <w:szCs w:val="22"/>
              </w:rPr>
              <w:t xml:space="preserve"> </w:t>
            </w:r>
          </w:p>
          <w:p w14:paraId="7BEA24FD" w14:textId="186B9837" w:rsidR="00FB7C1F" w:rsidRPr="00317EC4" w:rsidRDefault="00FB7C1F"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Warmer </w:t>
            </w:r>
          </w:p>
          <w:p w14:paraId="3E274BDE"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p w14:paraId="049667AF" w14:textId="06F716FB"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Learners are invited to share</w:t>
            </w:r>
            <w:r w:rsidR="002D3BD4" w:rsidRPr="00317EC4">
              <w:rPr>
                <w:sz w:val="22"/>
                <w:szCs w:val="22"/>
              </w:rPr>
              <w:t xml:space="preserve"> ideas on teaching financial literacy</w:t>
            </w:r>
            <w:r w:rsidRPr="00317EC4">
              <w:rPr>
                <w:sz w:val="22"/>
                <w:szCs w:val="22"/>
              </w:rPr>
              <w:t>, what they aim to achieve when completing this session.</w:t>
            </w:r>
          </w:p>
          <w:p w14:paraId="1914447F" w14:textId="77777777"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Introduce any new members </w:t>
            </w:r>
          </w:p>
        </w:tc>
        <w:tc>
          <w:tcPr>
            <w:tcW w:w="1850" w:type="dxa"/>
          </w:tcPr>
          <w:p w14:paraId="39947E26"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10B8529F" w14:textId="77777777"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highlight w:val="yellow"/>
              </w:rPr>
            </w:pPr>
            <w:r w:rsidRPr="00317EC4">
              <w:rPr>
                <w:sz w:val="22"/>
                <w:szCs w:val="22"/>
              </w:rPr>
              <w:t>If online, online platforms such as zoom or google meet can be used.</w:t>
            </w:r>
          </w:p>
        </w:tc>
        <w:tc>
          <w:tcPr>
            <w:tcW w:w="1564" w:type="dxa"/>
          </w:tcPr>
          <w:p w14:paraId="0A4656F0"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4781D901"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B6ECE75" w14:textId="4C3D1406"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highlight w:val="yellow"/>
              </w:rPr>
            </w:pPr>
            <w:r w:rsidRPr="00317EC4">
              <w:rPr>
                <w:sz w:val="22"/>
                <w:szCs w:val="22"/>
              </w:rPr>
              <w:t xml:space="preserve">Activity </w:t>
            </w:r>
            <w:r w:rsidR="00110F34" w:rsidRPr="00317EC4">
              <w:rPr>
                <w:sz w:val="22"/>
                <w:szCs w:val="22"/>
              </w:rPr>
              <w:t>M2.1</w:t>
            </w:r>
          </w:p>
        </w:tc>
        <w:tc>
          <w:tcPr>
            <w:tcW w:w="1560" w:type="dxa"/>
            <w:vAlign w:val="center"/>
          </w:tcPr>
          <w:p w14:paraId="44F34934" w14:textId="51A074CD"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highlight w:val="black"/>
              </w:rPr>
            </w:pPr>
            <w:r w:rsidRPr="00317EC4">
              <w:rPr>
                <w:sz w:val="22"/>
                <w:szCs w:val="22"/>
              </w:rPr>
              <w:t>PP 4</w:t>
            </w:r>
            <w:r w:rsidRPr="00317EC4">
              <w:rPr>
                <w:sz w:val="22"/>
                <w:szCs w:val="22"/>
                <w:highlight w:val="red"/>
              </w:rPr>
              <w:t xml:space="preserve"> </w:t>
            </w:r>
          </w:p>
        </w:tc>
      </w:tr>
      <w:tr w:rsidR="00A418B3" w:rsidRPr="00317EC4" w14:paraId="58D9504C"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AC96C48" w14:textId="77777777" w:rsidR="00A418B3" w:rsidRPr="002822FE" w:rsidRDefault="00A418B3">
            <w:pPr>
              <w:jc w:val="both"/>
              <w:rPr>
                <w:b w:val="0"/>
                <w:bCs/>
                <w:sz w:val="22"/>
                <w:szCs w:val="22"/>
              </w:rPr>
            </w:pPr>
          </w:p>
          <w:p w14:paraId="0C4BCE9E" w14:textId="77777777" w:rsidR="00A418B3" w:rsidRPr="002822FE" w:rsidRDefault="00A418B3">
            <w:pPr>
              <w:jc w:val="both"/>
              <w:rPr>
                <w:b w:val="0"/>
                <w:bCs/>
                <w:sz w:val="22"/>
                <w:szCs w:val="22"/>
              </w:rPr>
            </w:pPr>
          </w:p>
          <w:p w14:paraId="53422950" w14:textId="4484AFBB" w:rsidR="00A418B3" w:rsidRPr="002822FE" w:rsidRDefault="00B22FFA">
            <w:pPr>
              <w:jc w:val="both"/>
              <w:rPr>
                <w:b w:val="0"/>
                <w:bCs/>
                <w:sz w:val="22"/>
                <w:szCs w:val="22"/>
              </w:rPr>
            </w:pPr>
            <w:r w:rsidRPr="002822FE">
              <w:rPr>
                <w:b w:val="0"/>
                <w:bCs/>
                <w:sz w:val="22"/>
                <w:szCs w:val="22"/>
              </w:rPr>
              <w:t xml:space="preserve">20 </w:t>
            </w:r>
            <w:r w:rsidR="00175BC1" w:rsidRPr="002822FE">
              <w:rPr>
                <w:b w:val="0"/>
                <w:bCs/>
                <w:sz w:val="22"/>
                <w:szCs w:val="22"/>
              </w:rPr>
              <w:t>min</w:t>
            </w:r>
          </w:p>
        </w:tc>
        <w:tc>
          <w:tcPr>
            <w:tcW w:w="4812" w:type="dxa"/>
            <w:vAlign w:val="center"/>
          </w:tcPr>
          <w:p w14:paraId="112B2A25" w14:textId="77777777" w:rsidR="00FB7C1F" w:rsidRPr="00317EC4" w:rsidRDefault="00FB7C1F"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Activity M 2.2</w:t>
            </w:r>
          </w:p>
          <w:p w14:paraId="2C37B875" w14:textId="66F99DE4"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Key financial vocabulary </w:t>
            </w:r>
          </w:p>
          <w:p w14:paraId="132E49E5" w14:textId="77777777" w:rsidR="00E117A3" w:rsidRPr="00317EC4" w:rsidRDefault="00E117A3"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3DDE50AD" w14:textId="11596FD6" w:rsidR="00E117A3" w:rsidRPr="00317EC4" w:rsidRDefault="00E117A3"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 xml:space="preserve">Participants Identify </w:t>
            </w:r>
            <w:r w:rsidR="00E87296" w:rsidRPr="00317EC4">
              <w:rPr>
                <w:bCs/>
                <w:sz w:val="22"/>
                <w:szCs w:val="22"/>
              </w:rPr>
              <w:t xml:space="preserve">key </w:t>
            </w:r>
            <w:r w:rsidRPr="00317EC4">
              <w:rPr>
                <w:bCs/>
                <w:sz w:val="22"/>
                <w:szCs w:val="22"/>
              </w:rPr>
              <w:t xml:space="preserve">financial </w:t>
            </w:r>
            <w:r w:rsidR="00E87296" w:rsidRPr="00317EC4">
              <w:rPr>
                <w:bCs/>
                <w:sz w:val="22"/>
                <w:szCs w:val="22"/>
              </w:rPr>
              <w:t xml:space="preserve">concepts and </w:t>
            </w:r>
            <w:r w:rsidRPr="00317EC4">
              <w:rPr>
                <w:bCs/>
                <w:sz w:val="22"/>
                <w:szCs w:val="22"/>
              </w:rPr>
              <w:t xml:space="preserve">terminology that they know </w:t>
            </w:r>
          </w:p>
          <w:p w14:paraId="2F241C1E" w14:textId="767C42CE"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181BCF13" w14:textId="77777777"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0F226B29" w14:textId="1F244B78" w:rsidR="00B27D3B" w:rsidRPr="00317EC4" w:rsidRDefault="005B737E"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 xml:space="preserve">How could you use this </w:t>
            </w:r>
            <w:r w:rsidR="00B27D3B" w:rsidRPr="00317EC4">
              <w:rPr>
                <w:bCs/>
                <w:sz w:val="22"/>
                <w:szCs w:val="22"/>
              </w:rPr>
              <w:t>handout with your learners to check their knowledge</w:t>
            </w:r>
            <w:r w:rsidRPr="00317EC4">
              <w:rPr>
                <w:bCs/>
                <w:sz w:val="22"/>
                <w:szCs w:val="22"/>
              </w:rPr>
              <w:t>?</w:t>
            </w:r>
          </w:p>
          <w:p w14:paraId="2FA28BAF" w14:textId="77777777" w:rsidR="005B737E" w:rsidRPr="00317EC4" w:rsidRDefault="005B737E"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88FC3C2" w14:textId="759BB3F8" w:rsidR="005B737E" w:rsidRPr="00317EC4" w:rsidRDefault="005B737E"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Label the </w:t>
            </w:r>
            <w:r w:rsidR="00705DB5">
              <w:rPr>
                <w:sz w:val="22"/>
                <w:szCs w:val="22"/>
              </w:rPr>
              <w:t>f</w:t>
            </w:r>
            <w:r w:rsidRPr="00317EC4">
              <w:rPr>
                <w:sz w:val="22"/>
                <w:szCs w:val="22"/>
              </w:rPr>
              <w:t>inancial terms described in the handout.</w:t>
            </w:r>
          </w:p>
          <w:p w14:paraId="1E55C51E" w14:textId="77777777" w:rsidR="005B737E" w:rsidRPr="00317EC4" w:rsidRDefault="005B737E"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9BEF5DC" w14:textId="31A479B8"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850" w:type="dxa"/>
            <w:vAlign w:val="center"/>
          </w:tcPr>
          <w:p w14:paraId="0DEAD430"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04DAF20F" w14:textId="77777777" w:rsidR="00A418B3" w:rsidRPr="00317EC4" w:rsidRDefault="00175BC1"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If online, online platforms such as zoom or google meet can be used.</w:t>
            </w:r>
          </w:p>
          <w:p w14:paraId="5E84DAE6" w14:textId="77777777" w:rsidR="00A418B3" w:rsidRPr="00317EC4" w:rsidRDefault="00A418B3"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564" w:type="dxa"/>
            <w:vAlign w:val="center"/>
          </w:tcPr>
          <w:p w14:paraId="23F2C46E" w14:textId="2AC25A97"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6 – Handout</w:t>
            </w:r>
          </w:p>
          <w:p w14:paraId="3EAFDE1C" w14:textId="7D1A0F52"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6BCAAD08" w14:textId="41A5C3F5"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PP7-8 </w:t>
            </w:r>
          </w:p>
          <w:p w14:paraId="0F5B5976" w14:textId="4D88F382" w:rsidR="00B27D3B" w:rsidRPr="00317EC4" w:rsidRDefault="00B27D3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Suggested responses</w:t>
            </w:r>
          </w:p>
          <w:p w14:paraId="19F29CBE" w14:textId="0B73E8B0" w:rsidR="005B737E" w:rsidRPr="00317EC4" w:rsidRDefault="005B737E"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77A6D0E8" w14:textId="6F8EE90E" w:rsidR="00A418B3" w:rsidRPr="00317EC4" w:rsidRDefault="005B737E"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M2.2 Handout </w:t>
            </w:r>
          </w:p>
        </w:tc>
        <w:tc>
          <w:tcPr>
            <w:tcW w:w="1560" w:type="dxa"/>
            <w:vAlign w:val="center"/>
          </w:tcPr>
          <w:p w14:paraId="198E7A27" w14:textId="77777777" w:rsidR="00E117A3" w:rsidRPr="00317EC4" w:rsidRDefault="00E117A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0945AC30" w14:textId="77777777" w:rsidR="00E117A3" w:rsidRPr="00317EC4" w:rsidRDefault="00E117A3"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5A93EC1" w14:textId="288D3DCF" w:rsidR="00E117A3" w:rsidRPr="00317EC4" w:rsidRDefault="00E117A3" w:rsidP="00B253ED">
            <w:pPr>
              <w:cnfStyle w:val="000000000000" w:firstRow="0" w:lastRow="0" w:firstColumn="0" w:lastColumn="0" w:oddVBand="0" w:evenVBand="0" w:oddHBand="0" w:evenHBand="0" w:firstRowFirstColumn="0" w:firstRowLastColumn="0" w:lastRowFirstColumn="0" w:lastRowLastColumn="0"/>
              <w:rPr>
                <w:sz w:val="22"/>
                <w:szCs w:val="22"/>
                <w:highlight w:val="yellow"/>
              </w:rPr>
            </w:pPr>
          </w:p>
        </w:tc>
      </w:tr>
      <w:tr w:rsidR="00E87296" w:rsidRPr="00317EC4" w14:paraId="5F16D461"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702E0A8" w14:textId="5079DE29" w:rsidR="00E87296" w:rsidRPr="002822FE" w:rsidRDefault="00C56A62">
            <w:pPr>
              <w:jc w:val="both"/>
              <w:rPr>
                <w:b w:val="0"/>
                <w:bCs/>
                <w:sz w:val="22"/>
                <w:szCs w:val="22"/>
              </w:rPr>
            </w:pPr>
            <w:r w:rsidRPr="002822FE">
              <w:rPr>
                <w:b w:val="0"/>
                <w:bCs/>
                <w:sz w:val="22"/>
                <w:szCs w:val="22"/>
              </w:rPr>
              <w:t>30 mins</w:t>
            </w:r>
          </w:p>
        </w:tc>
        <w:tc>
          <w:tcPr>
            <w:tcW w:w="4812" w:type="dxa"/>
            <w:vAlign w:val="center"/>
          </w:tcPr>
          <w:p w14:paraId="41B6E95B" w14:textId="732B749C" w:rsidR="00F86531" w:rsidRPr="00317EC4" w:rsidRDefault="00F86531">
            <w:pPr>
              <w:jc w:val="both"/>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Activity M2.3</w:t>
            </w:r>
          </w:p>
          <w:p w14:paraId="77A48CB6" w14:textId="0C736358" w:rsidR="00E87296" w:rsidRPr="00317EC4" w:rsidRDefault="00E87296">
            <w:pPr>
              <w:jc w:val="both"/>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Exploring the Money Matters App</w:t>
            </w:r>
          </w:p>
          <w:p w14:paraId="2EACA5DC" w14:textId="7FC3529D" w:rsidR="00E87296" w:rsidRPr="00317EC4" w:rsidRDefault="00E87296">
            <w:pPr>
              <w:jc w:val="both"/>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In</w:t>
            </w:r>
            <w:r w:rsidR="003E591A" w:rsidRPr="00317EC4">
              <w:rPr>
                <w:b/>
                <w:sz w:val="22"/>
                <w:szCs w:val="22"/>
              </w:rPr>
              <w:t>t</w:t>
            </w:r>
            <w:r w:rsidRPr="00317EC4">
              <w:rPr>
                <w:b/>
                <w:sz w:val="22"/>
                <w:szCs w:val="22"/>
              </w:rPr>
              <w:t xml:space="preserve">roducing the vocabulary </w:t>
            </w:r>
            <w:r w:rsidR="003E591A" w:rsidRPr="00317EC4">
              <w:rPr>
                <w:b/>
                <w:sz w:val="22"/>
                <w:szCs w:val="22"/>
              </w:rPr>
              <w:t>matching activity</w:t>
            </w:r>
          </w:p>
          <w:p w14:paraId="25FC621A" w14:textId="77B89479" w:rsidR="003E591A" w:rsidRPr="00317EC4" w:rsidRDefault="003E591A">
            <w:pPr>
              <w:jc w:val="both"/>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p w14:paraId="7F24E9C1" w14:textId="68E2783B" w:rsidR="005B737E" w:rsidRPr="00317EC4" w:rsidRDefault="005B737E"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 xml:space="preserve">Ask participants to download the </w:t>
            </w:r>
            <w:r w:rsidR="00CD40B7" w:rsidRPr="00317EC4">
              <w:rPr>
                <w:bCs/>
                <w:sz w:val="22"/>
                <w:szCs w:val="22"/>
              </w:rPr>
              <w:t>Mo</w:t>
            </w:r>
            <w:r w:rsidRPr="00317EC4">
              <w:rPr>
                <w:bCs/>
                <w:sz w:val="22"/>
                <w:szCs w:val="22"/>
              </w:rPr>
              <w:t xml:space="preserve">ney Matters App and explore the </w:t>
            </w:r>
            <w:r w:rsidR="00CD40B7" w:rsidRPr="00317EC4">
              <w:rPr>
                <w:bCs/>
                <w:sz w:val="22"/>
                <w:szCs w:val="22"/>
              </w:rPr>
              <w:t>vocabulary matching activity. How can they use this with their learners?</w:t>
            </w:r>
          </w:p>
          <w:p w14:paraId="7C5EC49E" w14:textId="5AA9ECFD" w:rsidR="003E591A" w:rsidRPr="00317EC4" w:rsidRDefault="003E591A">
            <w:pPr>
              <w:jc w:val="both"/>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p w14:paraId="43F58F09" w14:textId="77777777" w:rsidR="003E591A" w:rsidRPr="00317EC4" w:rsidRDefault="003E591A">
            <w:pPr>
              <w:jc w:val="both"/>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p w14:paraId="24718166" w14:textId="1802636A" w:rsidR="00E87296" w:rsidRPr="00317EC4" w:rsidRDefault="00E87296">
            <w:pPr>
              <w:jc w:val="both"/>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tc>
        <w:tc>
          <w:tcPr>
            <w:tcW w:w="1850" w:type="dxa"/>
            <w:vAlign w:val="center"/>
          </w:tcPr>
          <w:p w14:paraId="317DDCE7" w14:textId="686D1F75" w:rsidR="00E87296" w:rsidRPr="00317EC4" w:rsidRDefault="00E87296">
            <w:pP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Participants</w:t>
            </w:r>
          </w:p>
        </w:tc>
        <w:tc>
          <w:tcPr>
            <w:tcW w:w="1564" w:type="dxa"/>
            <w:vAlign w:val="center"/>
          </w:tcPr>
          <w:p w14:paraId="44906242" w14:textId="07F61C7D" w:rsidR="00E87296" w:rsidRPr="00317EC4" w:rsidRDefault="005153B1"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PP9</w:t>
            </w:r>
          </w:p>
        </w:tc>
        <w:tc>
          <w:tcPr>
            <w:tcW w:w="1560" w:type="dxa"/>
            <w:vAlign w:val="center"/>
          </w:tcPr>
          <w:p w14:paraId="72165DBB" w14:textId="33049A4F" w:rsidR="00E87296" w:rsidRPr="00317EC4" w:rsidRDefault="003E591A" w:rsidP="003E591A">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 </w:t>
            </w:r>
          </w:p>
        </w:tc>
      </w:tr>
      <w:tr w:rsidR="003E591A" w:rsidRPr="00317EC4" w14:paraId="748660BC"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3A56CB4" w14:textId="4A440A7E" w:rsidR="003E591A" w:rsidRPr="002822FE" w:rsidRDefault="001F3A49">
            <w:pPr>
              <w:jc w:val="both"/>
              <w:rPr>
                <w:b w:val="0"/>
                <w:bCs/>
                <w:sz w:val="22"/>
                <w:szCs w:val="22"/>
                <w:highlight w:val="yellow"/>
              </w:rPr>
            </w:pPr>
            <w:r w:rsidRPr="002822FE">
              <w:rPr>
                <w:b w:val="0"/>
                <w:bCs/>
                <w:sz w:val="22"/>
                <w:szCs w:val="22"/>
              </w:rPr>
              <w:t>15</w:t>
            </w:r>
            <w:r w:rsidR="00705DB5">
              <w:rPr>
                <w:b w:val="0"/>
                <w:bCs/>
                <w:sz w:val="22"/>
                <w:szCs w:val="22"/>
              </w:rPr>
              <w:t xml:space="preserve"> mins</w:t>
            </w:r>
          </w:p>
        </w:tc>
        <w:tc>
          <w:tcPr>
            <w:tcW w:w="4812" w:type="dxa"/>
            <w:vAlign w:val="center"/>
          </w:tcPr>
          <w:p w14:paraId="4C47FB00" w14:textId="44480AB5" w:rsidR="003E591A" w:rsidRPr="00317EC4" w:rsidRDefault="00C56A62">
            <w:pPr>
              <w:jc w:val="both"/>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Break whi</w:t>
            </w:r>
            <w:r w:rsidR="009702E2" w:rsidRPr="00317EC4">
              <w:rPr>
                <w:bCs/>
                <w:sz w:val="22"/>
                <w:szCs w:val="22"/>
              </w:rPr>
              <w:t xml:space="preserve">le </w:t>
            </w:r>
            <w:r w:rsidRPr="00317EC4">
              <w:rPr>
                <w:bCs/>
                <w:sz w:val="22"/>
                <w:szCs w:val="22"/>
              </w:rPr>
              <w:t xml:space="preserve">you download </w:t>
            </w:r>
            <w:r w:rsidR="009702E2" w:rsidRPr="00317EC4">
              <w:rPr>
                <w:bCs/>
                <w:sz w:val="22"/>
                <w:szCs w:val="22"/>
              </w:rPr>
              <w:t xml:space="preserve">/ </w:t>
            </w:r>
            <w:r w:rsidRPr="00317EC4">
              <w:rPr>
                <w:bCs/>
                <w:sz w:val="22"/>
                <w:szCs w:val="22"/>
              </w:rPr>
              <w:t xml:space="preserve">explore </w:t>
            </w:r>
            <w:r w:rsidR="009702E2" w:rsidRPr="00317EC4">
              <w:rPr>
                <w:bCs/>
                <w:sz w:val="22"/>
                <w:szCs w:val="22"/>
              </w:rPr>
              <w:t>activity</w:t>
            </w:r>
          </w:p>
        </w:tc>
        <w:tc>
          <w:tcPr>
            <w:tcW w:w="1850" w:type="dxa"/>
            <w:vAlign w:val="center"/>
          </w:tcPr>
          <w:p w14:paraId="0074FF07" w14:textId="77777777" w:rsidR="003E591A" w:rsidRPr="00317EC4" w:rsidRDefault="003E591A">
            <w:pPr>
              <w:jc w:val="both"/>
              <w:cnfStyle w:val="000000000000" w:firstRow="0" w:lastRow="0" w:firstColumn="0" w:lastColumn="0" w:oddVBand="0" w:evenVBand="0" w:oddHBand="0" w:evenHBand="0" w:firstRowFirstColumn="0" w:firstRowLastColumn="0" w:lastRowFirstColumn="0" w:lastRowLastColumn="0"/>
              <w:rPr>
                <w:sz w:val="22"/>
                <w:szCs w:val="22"/>
              </w:rPr>
            </w:pPr>
          </w:p>
        </w:tc>
        <w:tc>
          <w:tcPr>
            <w:tcW w:w="1564" w:type="dxa"/>
            <w:vAlign w:val="center"/>
          </w:tcPr>
          <w:p w14:paraId="236862B9" w14:textId="117A5F21" w:rsidR="003E591A" w:rsidRPr="00317EC4" w:rsidRDefault="00B27D3B">
            <w:pP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10</w:t>
            </w:r>
          </w:p>
        </w:tc>
        <w:tc>
          <w:tcPr>
            <w:tcW w:w="1560" w:type="dxa"/>
            <w:vAlign w:val="center"/>
          </w:tcPr>
          <w:p w14:paraId="76A00901" w14:textId="77777777" w:rsidR="003E591A" w:rsidRPr="00317EC4" w:rsidRDefault="003E591A">
            <w:pPr>
              <w:jc w:val="both"/>
              <w:cnfStyle w:val="000000000000" w:firstRow="0" w:lastRow="0" w:firstColumn="0" w:lastColumn="0" w:oddVBand="0" w:evenVBand="0" w:oddHBand="0" w:evenHBand="0" w:firstRowFirstColumn="0" w:firstRowLastColumn="0" w:lastRowFirstColumn="0" w:lastRowLastColumn="0"/>
              <w:rPr>
                <w:sz w:val="22"/>
                <w:szCs w:val="22"/>
              </w:rPr>
            </w:pPr>
          </w:p>
        </w:tc>
      </w:tr>
      <w:tr w:rsidR="008D7B62" w:rsidRPr="00317EC4" w14:paraId="34C7178E"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8F1910B" w14:textId="43D60931" w:rsidR="008D7B62" w:rsidRPr="002822FE" w:rsidRDefault="002C433B">
            <w:pPr>
              <w:jc w:val="both"/>
              <w:rPr>
                <w:b w:val="0"/>
                <w:bCs/>
                <w:sz w:val="22"/>
                <w:szCs w:val="22"/>
              </w:rPr>
            </w:pPr>
            <w:r w:rsidRPr="002822FE">
              <w:rPr>
                <w:b w:val="0"/>
                <w:bCs/>
                <w:sz w:val="22"/>
                <w:szCs w:val="22"/>
              </w:rPr>
              <w:t>4</w:t>
            </w:r>
            <w:r w:rsidR="00705DB5">
              <w:rPr>
                <w:b w:val="0"/>
                <w:bCs/>
                <w:sz w:val="22"/>
                <w:szCs w:val="22"/>
              </w:rPr>
              <w:t>5</w:t>
            </w:r>
            <w:r w:rsidRPr="002822FE">
              <w:rPr>
                <w:b w:val="0"/>
                <w:bCs/>
                <w:sz w:val="22"/>
                <w:szCs w:val="22"/>
              </w:rPr>
              <w:t xml:space="preserve"> </w:t>
            </w:r>
            <w:r w:rsidR="00B82C75" w:rsidRPr="002822FE">
              <w:rPr>
                <w:b w:val="0"/>
                <w:bCs/>
                <w:sz w:val="22"/>
                <w:szCs w:val="22"/>
              </w:rPr>
              <w:t>mins</w:t>
            </w:r>
          </w:p>
        </w:tc>
        <w:tc>
          <w:tcPr>
            <w:tcW w:w="4812" w:type="dxa"/>
            <w:vAlign w:val="center"/>
          </w:tcPr>
          <w:p w14:paraId="0F84EE6A" w14:textId="7A00CF29" w:rsidR="00F86531" w:rsidRPr="00317EC4" w:rsidRDefault="00F86531"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Activity M2.</w:t>
            </w:r>
            <w:r w:rsidR="00B80DEA" w:rsidRPr="00317EC4">
              <w:rPr>
                <w:b/>
                <w:sz w:val="22"/>
                <w:szCs w:val="22"/>
              </w:rPr>
              <w:t>4</w:t>
            </w:r>
          </w:p>
          <w:p w14:paraId="254BB3CE" w14:textId="1671839D" w:rsidR="00FC37D0" w:rsidRPr="00317EC4" w:rsidRDefault="008D7B62"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Money and culture </w:t>
            </w:r>
          </w:p>
          <w:p w14:paraId="1BD2C8D2" w14:textId="77777777" w:rsidR="00F86531" w:rsidRPr="00317EC4" w:rsidRDefault="00F86531"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419D323C" w14:textId="487AD660"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 xml:space="preserve">Participants consider relationships between different communities and money </w:t>
            </w:r>
          </w:p>
          <w:p w14:paraId="2B7F0967" w14:textId="439876CE"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4B129421" w14:textId="13ADBCC2" w:rsidR="00FC37D0" w:rsidRPr="00317EC4" w:rsidRDefault="002C433B"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lastRenderedPageBreak/>
              <w:t xml:space="preserve">Consider </w:t>
            </w:r>
            <w:r w:rsidR="00FC37D0" w:rsidRPr="00317EC4">
              <w:rPr>
                <w:bCs/>
                <w:sz w:val="22"/>
                <w:szCs w:val="22"/>
              </w:rPr>
              <w:t xml:space="preserve">community experience </w:t>
            </w:r>
            <w:r w:rsidRPr="00317EC4">
              <w:rPr>
                <w:bCs/>
                <w:sz w:val="22"/>
                <w:szCs w:val="22"/>
              </w:rPr>
              <w:t>and knowledge – whole group ac</w:t>
            </w:r>
            <w:r w:rsidR="00F86531" w:rsidRPr="00317EC4">
              <w:rPr>
                <w:bCs/>
                <w:sz w:val="22"/>
                <w:szCs w:val="22"/>
              </w:rPr>
              <w:t>t</w:t>
            </w:r>
            <w:r w:rsidRPr="00317EC4">
              <w:rPr>
                <w:bCs/>
                <w:sz w:val="22"/>
                <w:szCs w:val="22"/>
              </w:rPr>
              <w:t>ivity</w:t>
            </w:r>
          </w:p>
          <w:p w14:paraId="7414CCF1" w14:textId="77777777" w:rsidR="002C433B" w:rsidRPr="00317EC4" w:rsidRDefault="002C433B"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1AE88D4C" w14:textId="77777777" w:rsidR="008D7B62" w:rsidRPr="00317EC4" w:rsidRDefault="008D7B62" w:rsidP="00B253ED">
            <w:pPr>
              <w:cnfStyle w:val="000000000000" w:firstRow="0" w:lastRow="0" w:firstColumn="0" w:lastColumn="0" w:oddVBand="0" w:evenVBand="0" w:oddHBand="0" w:evenHBand="0" w:firstRowFirstColumn="0" w:firstRowLastColumn="0" w:lastRowFirstColumn="0" w:lastRowLastColumn="0"/>
              <w:rPr>
                <w:bCs/>
                <w:sz w:val="22"/>
                <w:szCs w:val="22"/>
              </w:rPr>
            </w:pPr>
          </w:p>
          <w:p w14:paraId="0E063E56" w14:textId="28B0B800" w:rsidR="008D7B62" w:rsidRPr="00317EC4" w:rsidRDefault="002C433B" w:rsidP="00B253ED">
            <w:pPr>
              <w:cnfStyle w:val="000000000000" w:firstRow="0" w:lastRow="0" w:firstColumn="0" w:lastColumn="0" w:oddVBand="0" w:evenVBand="0" w:oddHBand="0" w:evenHBand="0" w:firstRowFirstColumn="0" w:firstRowLastColumn="0" w:lastRowFirstColumn="0" w:lastRowLastColumn="0"/>
              <w:rPr>
                <w:bCs/>
                <w:sz w:val="22"/>
                <w:szCs w:val="22"/>
              </w:rPr>
            </w:pPr>
            <w:r w:rsidRPr="00317EC4">
              <w:rPr>
                <w:bCs/>
                <w:sz w:val="22"/>
                <w:szCs w:val="22"/>
              </w:rPr>
              <w:t xml:space="preserve">Consider a personal history and </w:t>
            </w:r>
            <w:r w:rsidR="00FC37D0" w:rsidRPr="00317EC4">
              <w:rPr>
                <w:bCs/>
                <w:sz w:val="22"/>
                <w:szCs w:val="22"/>
              </w:rPr>
              <w:t xml:space="preserve">financial stories </w:t>
            </w:r>
            <w:r w:rsidRPr="00317EC4">
              <w:rPr>
                <w:bCs/>
                <w:sz w:val="22"/>
                <w:szCs w:val="22"/>
              </w:rPr>
              <w:t xml:space="preserve">– </w:t>
            </w:r>
            <w:r w:rsidR="005C2FA1">
              <w:rPr>
                <w:bCs/>
                <w:sz w:val="22"/>
                <w:szCs w:val="22"/>
              </w:rPr>
              <w:t xml:space="preserve">discuss </w:t>
            </w:r>
            <w:r w:rsidRPr="00317EC4">
              <w:rPr>
                <w:bCs/>
                <w:sz w:val="22"/>
                <w:szCs w:val="22"/>
              </w:rPr>
              <w:t>in pairs</w:t>
            </w:r>
            <w:r w:rsidR="005C2FA1">
              <w:rPr>
                <w:bCs/>
                <w:sz w:val="22"/>
                <w:szCs w:val="22"/>
              </w:rPr>
              <w:t xml:space="preserve"> then feedback to whole group.</w:t>
            </w:r>
          </w:p>
          <w:p w14:paraId="765624F7" w14:textId="66816B82" w:rsidR="008D7B62" w:rsidRPr="00317EC4" w:rsidRDefault="008D7B62" w:rsidP="00B253ED">
            <w:pPr>
              <w:cnfStyle w:val="000000000000" w:firstRow="0" w:lastRow="0" w:firstColumn="0" w:lastColumn="0" w:oddVBand="0" w:evenVBand="0" w:oddHBand="0" w:evenHBand="0" w:firstRowFirstColumn="0" w:firstRowLastColumn="0" w:lastRowFirstColumn="0" w:lastRowLastColumn="0"/>
              <w:rPr>
                <w:bCs/>
                <w:sz w:val="22"/>
                <w:szCs w:val="22"/>
              </w:rPr>
            </w:pPr>
          </w:p>
        </w:tc>
        <w:tc>
          <w:tcPr>
            <w:tcW w:w="1850" w:type="dxa"/>
            <w:vAlign w:val="center"/>
          </w:tcPr>
          <w:p w14:paraId="61D50CFE" w14:textId="77777777" w:rsidR="008D7B62" w:rsidRPr="00317EC4" w:rsidRDefault="008D7B62"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564" w:type="dxa"/>
            <w:vAlign w:val="center"/>
          </w:tcPr>
          <w:p w14:paraId="63D390FE" w14:textId="77777777" w:rsidR="00B22FFA" w:rsidRPr="00317EC4" w:rsidRDefault="00B27D3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w:t>
            </w:r>
            <w:r w:rsidR="00B22FFA" w:rsidRPr="00317EC4">
              <w:rPr>
                <w:sz w:val="22"/>
                <w:szCs w:val="22"/>
              </w:rPr>
              <w:t>1</w:t>
            </w:r>
            <w:r w:rsidR="00B80DEA" w:rsidRPr="00317EC4">
              <w:rPr>
                <w:sz w:val="22"/>
                <w:szCs w:val="22"/>
              </w:rPr>
              <w:t xml:space="preserve"> </w:t>
            </w:r>
          </w:p>
          <w:p w14:paraId="66C554FD" w14:textId="77777777" w:rsidR="00B22FFA" w:rsidRPr="00317EC4" w:rsidRDefault="00B22FFA"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Money and culture </w:t>
            </w:r>
          </w:p>
          <w:p w14:paraId="728D7113" w14:textId="52E7CB2C" w:rsidR="00B80DEA" w:rsidRPr="00317EC4" w:rsidRDefault="00B22FFA"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PP12 </w:t>
            </w:r>
            <w:r w:rsidR="00B80DEA" w:rsidRPr="00317EC4">
              <w:rPr>
                <w:sz w:val="22"/>
                <w:szCs w:val="22"/>
              </w:rPr>
              <w:t xml:space="preserve">– Activity </w:t>
            </w:r>
            <w:r w:rsidR="00552292" w:rsidRPr="00317EC4">
              <w:rPr>
                <w:sz w:val="22"/>
                <w:szCs w:val="22"/>
              </w:rPr>
              <w:t>community focus</w:t>
            </w:r>
            <w:r w:rsidR="00076952" w:rsidRPr="00317EC4">
              <w:rPr>
                <w:sz w:val="22"/>
                <w:szCs w:val="22"/>
              </w:rPr>
              <w:t>)</w:t>
            </w:r>
          </w:p>
          <w:p w14:paraId="0625D1D1" w14:textId="73EEF3F9" w:rsidR="00552292" w:rsidRPr="00317EC4" w:rsidRDefault="00552292"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31128860" w14:textId="0B4E1D33" w:rsidR="00552292" w:rsidRPr="00317EC4" w:rsidRDefault="00552292"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13 – personal focus</w:t>
            </w:r>
          </w:p>
          <w:p w14:paraId="7CEC8711" w14:textId="77777777" w:rsidR="00B80DEA" w:rsidRPr="00317EC4" w:rsidRDefault="00B80DEA"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45605074" w14:textId="229673CB" w:rsidR="008D7B62" w:rsidRPr="00317EC4" w:rsidRDefault="00063FCE"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Handout M2.4</w:t>
            </w:r>
          </w:p>
        </w:tc>
        <w:tc>
          <w:tcPr>
            <w:tcW w:w="1560" w:type="dxa"/>
            <w:vAlign w:val="center"/>
          </w:tcPr>
          <w:p w14:paraId="73EEDB17" w14:textId="77777777"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1061D297" w14:textId="77777777" w:rsidR="002C433B" w:rsidRPr="00317EC4" w:rsidRDefault="002C433B"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766789C2" w14:textId="77777777" w:rsidR="002C433B" w:rsidRPr="00317EC4" w:rsidRDefault="002C433B"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7591EEB1" w14:textId="77777777"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752BD65F" w14:textId="77777777"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7048FD3" w14:textId="77777777"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1AFB465D" w14:textId="5A9FE09E" w:rsidR="00FC37D0" w:rsidRPr="00317EC4" w:rsidRDefault="00FC37D0" w:rsidP="00B253ED">
            <w:pPr>
              <w:cnfStyle w:val="000000000000" w:firstRow="0" w:lastRow="0" w:firstColumn="0" w:lastColumn="0" w:oddVBand="0" w:evenVBand="0" w:oddHBand="0" w:evenHBand="0" w:firstRowFirstColumn="0" w:firstRowLastColumn="0" w:lastRowFirstColumn="0" w:lastRowLastColumn="0"/>
              <w:rPr>
                <w:sz w:val="22"/>
                <w:szCs w:val="22"/>
              </w:rPr>
            </w:pPr>
          </w:p>
        </w:tc>
      </w:tr>
      <w:tr w:rsidR="00A213CB" w:rsidRPr="00317EC4" w14:paraId="600D8E80"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C0E7C3F" w14:textId="3CE78ADA" w:rsidR="00A213CB" w:rsidRPr="002822FE" w:rsidRDefault="00705DB5" w:rsidP="00A213CB">
            <w:pPr>
              <w:jc w:val="both"/>
              <w:rPr>
                <w:b w:val="0"/>
                <w:bCs/>
                <w:sz w:val="22"/>
                <w:szCs w:val="22"/>
              </w:rPr>
            </w:pPr>
            <w:r>
              <w:rPr>
                <w:b w:val="0"/>
                <w:bCs/>
                <w:sz w:val="22"/>
                <w:szCs w:val="22"/>
              </w:rPr>
              <w:lastRenderedPageBreak/>
              <w:t>25</w:t>
            </w:r>
            <w:r w:rsidR="00A213CB" w:rsidRPr="002822FE">
              <w:rPr>
                <w:b w:val="0"/>
                <w:bCs/>
                <w:sz w:val="22"/>
                <w:szCs w:val="22"/>
              </w:rPr>
              <w:t>min</w:t>
            </w:r>
          </w:p>
        </w:tc>
        <w:tc>
          <w:tcPr>
            <w:tcW w:w="4812" w:type="dxa"/>
            <w:vAlign w:val="center"/>
          </w:tcPr>
          <w:p w14:paraId="0B99BE1B" w14:textId="7E6AD498" w:rsidR="00063FCE" w:rsidRPr="00317EC4" w:rsidRDefault="00A213CB"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Activity M2.</w:t>
            </w:r>
            <w:r w:rsidR="00063FCE" w:rsidRPr="00317EC4">
              <w:rPr>
                <w:b/>
                <w:sz w:val="22"/>
                <w:szCs w:val="22"/>
              </w:rPr>
              <w:t>5</w:t>
            </w:r>
          </w:p>
          <w:p w14:paraId="2594C220" w14:textId="7CB845BB"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Budgeting </w:t>
            </w:r>
            <w:r w:rsidR="00063FCE" w:rsidRPr="00317EC4">
              <w:rPr>
                <w:b/>
                <w:sz w:val="22"/>
                <w:szCs w:val="22"/>
              </w:rPr>
              <w:t>using the MM App or comic</w:t>
            </w:r>
          </w:p>
          <w:p w14:paraId="26CFE754" w14:textId="77777777" w:rsidR="00D52A3A" w:rsidRPr="00317EC4" w:rsidRDefault="00D52A3A" w:rsidP="00B253ED">
            <w:pPr>
              <w:cnfStyle w:val="000000000000" w:firstRow="0" w:lastRow="0" w:firstColumn="0" w:lastColumn="0" w:oddVBand="0" w:evenVBand="0" w:oddHBand="0" w:evenHBand="0" w:firstRowFirstColumn="0" w:firstRowLastColumn="0" w:lastRowFirstColumn="0" w:lastRowLastColumn="0"/>
              <w:rPr>
                <w:b/>
                <w:sz w:val="22"/>
                <w:szCs w:val="22"/>
                <w:u w:val="single"/>
              </w:rPr>
            </w:pPr>
          </w:p>
          <w:p w14:paraId="4BE5CD2F" w14:textId="6C9137A1" w:rsidR="00A213CB" w:rsidRPr="00317EC4" w:rsidRDefault="00D52A3A"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b/>
                <w:sz w:val="22"/>
                <w:szCs w:val="22"/>
              </w:rPr>
              <w:t xml:space="preserve">Using Comic strip budget planner or App </w:t>
            </w:r>
            <w:r w:rsidR="00A213CB" w:rsidRPr="00317EC4">
              <w:rPr>
                <w:sz w:val="22"/>
                <w:szCs w:val="22"/>
              </w:rPr>
              <w:t xml:space="preserve">  </w:t>
            </w:r>
          </w:p>
          <w:p w14:paraId="49FD4F4D" w14:textId="5E5D04E3"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The facilitator </w:t>
            </w:r>
            <w:r w:rsidR="00D52A3A" w:rsidRPr="00317EC4">
              <w:rPr>
                <w:sz w:val="22"/>
                <w:szCs w:val="22"/>
              </w:rPr>
              <w:t xml:space="preserve">asks participants to look at either </w:t>
            </w:r>
            <w:r w:rsidR="00CD40B7" w:rsidRPr="00317EC4">
              <w:rPr>
                <w:sz w:val="22"/>
                <w:szCs w:val="22"/>
              </w:rPr>
              <w:t>Money Matters</w:t>
            </w:r>
            <w:r w:rsidR="00D52A3A" w:rsidRPr="00317EC4">
              <w:rPr>
                <w:sz w:val="22"/>
                <w:szCs w:val="22"/>
              </w:rPr>
              <w:t xml:space="preserve"> App or comic strip and think about how they might work in Family Learning. </w:t>
            </w:r>
          </w:p>
          <w:p w14:paraId="023CB4ED" w14:textId="5EC38E0C" w:rsidR="00D52A3A" w:rsidRPr="00317EC4" w:rsidRDefault="00D52A3A"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Feedback three ideas on how they could be used. </w:t>
            </w:r>
          </w:p>
          <w:p w14:paraId="52C188A1" w14:textId="77777777"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b/>
                <w:color w:val="FF0000"/>
                <w:sz w:val="22"/>
                <w:szCs w:val="22"/>
                <w:u w:val="single"/>
              </w:rPr>
            </w:pPr>
          </w:p>
        </w:tc>
        <w:tc>
          <w:tcPr>
            <w:tcW w:w="1850" w:type="dxa"/>
            <w:vAlign w:val="center"/>
          </w:tcPr>
          <w:p w14:paraId="65A3592F" w14:textId="15D824E7"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If online, online platforms such as zoom or google meet can be used.</w:t>
            </w:r>
          </w:p>
        </w:tc>
        <w:tc>
          <w:tcPr>
            <w:tcW w:w="1564" w:type="dxa"/>
            <w:vAlign w:val="center"/>
          </w:tcPr>
          <w:p w14:paraId="5D3F8EFE" w14:textId="2D826509" w:rsidR="00063FCE" w:rsidRPr="00317EC4" w:rsidRDefault="00063FCE"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14</w:t>
            </w:r>
            <w:r w:rsidR="00552292" w:rsidRPr="00317EC4">
              <w:rPr>
                <w:sz w:val="22"/>
                <w:szCs w:val="22"/>
              </w:rPr>
              <w:t xml:space="preserve">- Money matters App </w:t>
            </w:r>
          </w:p>
          <w:p w14:paraId="209583DF" w14:textId="77777777" w:rsidR="00063FCE" w:rsidRPr="00317EC4" w:rsidRDefault="00063FCE"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3C8B175A" w14:textId="1CB3E7B7" w:rsidR="00D52A3A" w:rsidRPr="00317EC4" w:rsidRDefault="00A213CB"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Activity </w:t>
            </w:r>
            <w:r w:rsidR="00552292" w:rsidRPr="00317EC4">
              <w:rPr>
                <w:sz w:val="22"/>
                <w:szCs w:val="22"/>
              </w:rPr>
              <w:t>M2.5</w:t>
            </w:r>
            <w:r w:rsidR="00D52A3A" w:rsidRPr="00317EC4">
              <w:rPr>
                <w:sz w:val="22"/>
                <w:szCs w:val="22"/>
              </w:rPr>
              <w:t xml:space="preserve"> </w:t>
            </w:r>
            <w:r w:rsidR="00CD40B7" w:rsidRPr="00317EC4">
              <w:rPr>
                <w:sz w:val="22"/>
                <w:szCs w:val="22"/>
              </w:rPr>
              <w:t>– comic strip or App</w:t>
            </w:r>
          </w:p>
          <w:p w14:paraId="50DA2B5A" w14:textId="77777777" w:rsidR="00552292" w:rsidRPr="00317EC4" w:rsidRDefault="00552292"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3D2E1762" w14:textId="43B31DCB" w:rsidR="00D52A3A" w:rsidRPr="00317EC4" w:rsidRDefault="00552292"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 xml:space="preserve">PP15- </w:t>
            </w:r>
            <w:r w:rsidR="00D52A3A" w:rsidRPr="00317EC4">
              <w:rPr>
                <w:sz w:val="22"/>
                <w:szCs w:val="22"/>
              </w:rPr>
              <w:t>Comic Strip with Budgeting</w:t>
            </w:r>
          </w:p>
          <w:p w14:paraId="4395802E" w14:textId="5963431F" w:rsidR="00D52A3A" w:rsidRPr="00317EC4" w:rsidRDefault="00D52A3A" w:rsidP="00B253ED">
            <w:pPr>
              <w:cnfStyle w:val="000000000000" w:firstRow="0" w:lastRow="0" w:firstColumn="0" w:lastColumn="0" w:oddVBand="0" w:evenVBand="0" w:oddHBand="0" w:evenHBand="0" w:firstRowFirstColumn="0" w:firstRowLastColumn="0" w:lastRowFirstColumn="0" w:lastRowLastColumn="0"/>
              <w:rPr>
                <w:sz w:val="22"/>
                <w:szCs w:val="22"/>
              </w:rPr>
            </w:pPr>
          </w:p>
          <w:p w14:paraId="5012D101" w14:textId="6CF86C64" w:rsidR="00D52A3A" w:rsidRPr="00317EC4" w:rsidRDefault="00D52A3A" w:rsidP="00B253ED">
            <w:pPr>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App</w:t>
            </w:r>
          </w:p>
          <w:p w14:paraId="46A151F7" w14:textId="54D4621F" w:rsidR="00A213CB" w:rsidRPr="00317EC4" w:rsidRDefault="00A213CB" w:rsidP="00B253ED">
            <w:pPr>
              <w:cnfStyle w:val="000000000000" w:firstRow="0" w:lastRow="0" w:firstColumn="0" w:lastColumn="0" w:oddVBand="0" w:evenVBand="0" w:oddHBand="0" w:evenHBand="0" w:firstRowFirstColumn="0" w:firstRowLastColumn="0" w:lastRowFirstColumn="0" w:lastRowLastColumn="0"/>
              <w:rPr>
                <w:sz w:val="22"/>
                <w:szCs w:val="22"/>
              </w:rPr>
            </w:pPr>
          </w:p>
        </w:tc>
        <w:tc>
          <w:tcPr>
            <w:tcW w:w="1560" w:type="dxa"/>
            <w:vAlign w:val="center"/>
          </w:tcPr>
          <w:p w14:paraId="35D24E2B" w14:textId="1A101DF1" w:rsidR="00A213CB" w:rsidRPr="00317EC4" w:rsidRDefault="00A213CB"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tc>
      </w:tr>
      <w:tr w:rsidR="00D52A3A" w:rsidRPr="00317EC4" w14:paraId="07F976FD"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0521AD" w14:textId="3C302142" w:rsidR="00D52A3A" w:rsidRPr="002822FE" w:rsidRDefault="00462252" w:rsidP="00A213CB">
            <w:pPr>
              <w:jc w:val="both"/>
              <w:rPr>
                <w:b w:val="0"/>
                <w:bCs/>
                <w:sz w:val="22"/>
                <w:szCs w:val="22"/>
              </w:rPr>
            </w:pPr>
            <w:r w:rsidRPr="002822FE">
              <w:rPr>
                <w:b w:val="0"/>
                <w:bCs/>
                <w:sz w:val="22"/>
                <w:szCs w:val="22"/>
              </w:rPr>
              <w:lastRenderedPageBreak/>
              <w:t>10min</w:t>
            </w:r>
          </w:p>
        </w:tc>
        <w:tc>
          <w:tcPr>
            <w:tcW w:w="4812" w:type="dxa"/>
            <w:vAlign w:val="center"/>
          </w:tcPr>
          <w:p w14:paraId="52B49658" w14:textId="77777777" w:rsidR="00D52A3A" w:rsidRDefault="00A208CB" w:rsidP="00A213CB">
            <w:pPr>
              <w:jc w:val="both"/>
              <w:cnfStyle w:val="000000000000" w:firstRow="0" w:lastRow="0" w:firstColumn="0" w:lastColumn="0" w:oddVBand="0" w:evenVBand="0" w:oddHBand="0" w:evenHBand="0" w:firstRowFirstColumn="0" w:firstRowLastColumn="0" w:lastRowFirstColumn="0" w:lastRowLastColumn="0"/>
              <w:rPr>
                <w:b/>
                <w:sz w:val="22"/>
                <w:szCs w:val="22"/>
              </w:rPr>
            </w:pPr>
            <w:proofErr w:type="spellStart"/>
            <w:r w:rsidRPr="00317EC4">
              <w:rPr>
                <w:b/>
                <w:sz w:val="22"/>
                <w:szCs w:val="22"/>
              </w:rPr>
              <w:t>Self Study</w:t>
            </w:r>
            <w:proofErr w:type="spellEnd"/>
            <w:r w:rsidR="003D4765" w:rsidRPr="00317EC4">
              <w:rPr>
                <w:b/>
                <w:sz w:val="22"/>
                <w:szCs w:val="22"/>
              </w:rPr>
              <w:t xml:space="preserve"> tasks</w:t>
            </w:r>
            <w:r w:rsidR="006B5028">
              <w:rPr>
                <w:b/>
                <w:sz w:val="22"/>
                <w:szCs w:val="22"/>
              </w:rPr>
              <w:t>:</w:t>
            </w:r>
          </w:p>
          <w:p w14:paraId="73B4DACE" w14:textId="77777777" w:rsidR="006B5028" w:rsidRDefault="006B5028" w:rsidP="00A213CB">
            <w:pPr>
              <w:jc w:val="both"/>
              <w:cnfStyle w:val="000000000000" w:firstRow="0" w:lastRow="0" w:firstColumn="0" w:lastColumn="0" w:oddVBand="0" w:evenVBand="0" w:oddHBand="0" w:evenHBand="0" w:firstRowFirstColumn="0" w:firstRowLastColumn="0" w:lastRowFirstColumn="0" w:lastRowLastColumn="0"/>
              <w:rPr>
                <w:bCs/>
                <w:sz w:val="22"/>
                <w:szCs w:val="22"/>
              </w:rPr>
            </w:pPr>
            <w:r w:rsidRPr="006B5028">
              <w:rPr>
                <w:bCs/>
                <w:sz w:val="22"/>
                <w:szCs w:val="22"/>
              </w:rPr>
              <w:t xml:space="preserve">Make your own budget plan </w:t>
            </w:r>
            <w:r w:rsidRPr="006B5028">
              <w:rPr>
                <w:bCs/>
                <w:i/>
                <w:iCs/>
                <w:sz w:val="22"/>
                <w:szCs w:val="22"/>
              </w:rPr>
              <w:t>(or in class if time)</w:t>
            </w:r>
          </w:p>
          <w:p w14:paraId="22E9AE1C" w14:textId="6593D73B" w:rsidR="006B5028" w:rsidRPr="006B5028" w:rsidRDefault="006B5028" w:rsidP="00A213CB">
            <w:pPr>
              <w:jc w:val="both"/>
              <w:cnfStyle w:val="000000000000" w:firstRow="0" w:lastRow="0" w:firstColumn="0" w:lastColumn="0" w:oddVBand="0" w:evenVBand="0" w:oddHBand="0" w:evenHBand="0" w:firstRowFirstColumn="0" w:firstRowLastColumn="0" w:lastRowFirstColumn="0" w:lastRowLastColumn="0"/>
              <w:rPr>
                <w:bCs/>
                <w:sz w:val="22"/>
                <w:szCs w:val="22"/>
              </w:rPr>
            </w:pPr>
          </w:p>
        </w:tc>
        <w:tc>
          <w:tcPr>
            <w:tcW w:w="1850" w:type="dxa"/>
            <w:vAlign w:val="center"/>
          </w:tcPr>
          <w:p w14:paraId="0C080532" w14:textId="77777777" w:rsidR="00D52A3A"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p w14:paraId="0A42594E" w14:textId="77777777" w:rsidR="006B5028" w:rsidRDefault="006B5028"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p w14:paraId="79C92DDA" w14:textId="30CC4FC5" w:rsidR="006B5028" w:rsidRPr="00317EC4" w:rsidRDefault="006B5028"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tc>
        <w:tc>
          <w:tcPr>
            <w:tcW w:w="1564" w:type="dxa"/>
            <w:vAlign w:val="center"/>
          </w:tcPr>
          <w:p w14:paraId="58D6EE4B" w14:textId="77777777" w:rsidR="00D52A3A"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w:t>
            </w:r>
            <w:r w:rsidR="00552292" w:rsidRPr="00317EC4">
              <w:rPr>
                <w:sz w:val="22"/>
                <w:szCs w:val="22"/>
              </w:rPr>
              <w:t>6</w:t>
            </w:r>
            <w:r w:rsidRPr="00317EC4">
              <w:rPr>
                <w:sz w:val="22"/>
                <w:szCs w:val="22"/>
              </w:rPr>
              <w:t xml:space="preserve"> </w:t>
            </w:r>
          </w:p>
          <w:p w14:paraId="35F1018D" w14:textId="1B77FF8F" w:rsidR="006B5028" w:rsidRPr="00317EC4" w:rsidRDefault="006B5028" w:rsidP="00A213CB">
            <w:pPr>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Resource M2.6</w:t>
            </w:r>
          </w:p>
        </w:tc>
        <w:tc>
          <w:tcPr>
            <w:tcW w:w="1560" w:type="dxa"/>
            <w:vAlign w:val="center"/>
          </w:tcPr>
          <w:p w14:paraId="79D553B6" w14:textId="77777777" w:rsidR="00D52A3A" w:rsidRPr="00317EC4"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tc>
      </w:tr>
      <w:tr w:rsidR="00D52A3A" w:rsidRPr="00317EC4" w14:paraId="4D142AB8"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238292A" w14:textId="77777777" w:rsidR="00D52A3A" w:rsidRPr="00317EC4" w:rsidRDefault="00D52A3A" w:rsidP="00A213CB">
            <w:pPr>
              <w:jc w:val="both"/>
              <w:rPr>
                <w:sz w:val="22"/>
                <w:szCs w:val="22"/>
              </w:rPr>
            </w:pPr>
          </w:p>
        </w:tc>
        <w:tc>
          <w:tcPr>
            <w:tcW w:w="4812" w:type="dxa"/>
            <w:vAlign w:val="center"/>
          </w:tcPr>
          <w:p w14:paraId="6F901E7A" w14:textId="21972BCD" w:rsidR="00D52A3A" w:rsidRPr="00317EC4" w:rsidRDefault="00D52A3A" w:rsidP="00A213CB">
            <w:pPr>
              <w:jc w:val="both"/>
              <w:cnfStyle w:val="000000000000" w:firstRow="0" w:lastRow="0" w:firstColumn="0" w:lastColumn="0" w:oddVBand="0" w:evenVBand="0" w:oddHBand="0" w:evenHBand="0" w:firstRowFirstColumn="0" w:firstRowLastColumn="0" w:lastRowFirstColumn="0" w:lastRowLastColumn="0"/>
              <w:rPr>
                <w:b/>
                <w:sz w:val="22"/>
                <w:szCs w:val="22"/>
              </w:rPr>
            </w:pPr>
            <w:r w:rsidRPr="00317EC4">
              <w:rPr>
                <w:b/>
                <w:sz w:val="22"/>
                <w:szCs w:val="22"/>
              </w:rPr>
              <w:t xml:space="preserve">Thank you </w:t>
            </w:r>
          </w:p>
        </w:tc>
        <w:tc>
          <w:tcPr>
            <w:tcW w:w="1850" w:type="dxa"/>
            <w:vAlign w:val="center"/>
          </w:tcPr>
          <w:p w14:paraId="06EE0FA8" w14:textId="77777777" w:rsidR="00D52A3A" w:rsidRPr="00317EC4"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tc>
        <w:tc>
          <w:tcPr>
            <w:tcW w:w="1564" w:type="dxa"/>
            <w:vAlign w:val="center"/>
          </w:tcPr>
          <w:p w14:paraId="75DB51B5" w14:textId="73D71371" w:rsidR="00D52A3A" w:rsidRPr="00317EC4"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PP 1</w:t>
            </w:r>
            <w:r w:rsidR="00552292" w:rsidRPr="00317EC4">
              <w:rPr>
                <w:sz w:val="22"/>
                <w:szCs w:val="22"/>
              </w:rPr>
              <w:t>7</w:t>
            </w:r>
            <w:r w:rsidRPr="00317EC4">
              <w:rPr>
                <w:sz w:val="22"/>
                <w:szCs w:val="22"/>
              </w:rPr>
              <w:t xml:space="preserve"> </w:t>
            </w:r>
          </w:p>
        </w:tc>
        <w:tc>
          <w:tcPr>
            <w:tcW w:w="1560" w:type="dxa"/>
            <w:vAlign w:val="center"/>
          </w:tcPr>
          <w:p w14:paraId="79DA7700" w14:textId="77777777" w:rsidR="00D52A3A" w:rsidRPr="00317EC4" w:rsidRDefault="00D52A3A" w:rsidP="00A213CB">
            <w:pPr>
              <w:jc w:val="both"/>
              <w:cnfStyle w:val="000000000000" w:firstRow="0" w:lastRow="0" w:firstColumn="0" w:lastColumn="0" w:oddVBand="0" w:evenVBand="0" w:oddHBand="0" w:evenHBand="0" w:firstRowFirstColumn="0" w:firstRowLastColumn="0" w:lastRowFirstColumn="0" w:lastRowLastColumn="0"/>
              <w:rPr>
                <w:sz w:val="22"/>
                <w:szCs w:val="22"/>
              </w:rPr>
            </w:pPr>
          </w:p>
        </w:tc>
      </w:tr>
      <w:tr w:rsidR="00A418B3" w:rsidRPr="00317EC4" w14:paraId="581523BB" w14:textId="77777777" w:rsidTr="00B253ED">
        <w:trPr>
          <w:trHeight w:val="596"/>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DD61218" w14:textId="77777777" w:rsidR="00A418B3" w:rsidRPr="00317EC4" w:rsidRDefault="00175BC1">
            <w:pPr>
              <w:jc w:val="both"/>
              <w:rPr>
                <w:sz w:val="22"/>
                <w:szCs w:val="22"/>
              </w:rPr>
            </w:pPr>
            <w:r w:rsidRPr="00317EC4">
              <w:rPr>
                <w:sz w:val="22"/>
                <w:szCs w:val="22"/>
              </w:rPr>
              <w:t>Duration</w:t>
            </w:r>
          </w:p>
        </w:tc>
        <w:tc>
          <w:tcPr>
            <w:tcW w:w="9786" w:type="dxa"/>
            <w:gridSpan w:val="4"/>
            <w:vAlign w:val="center"/>
          </w:tcPr>
          <w:p w14:paraId="08810122" w14:textId="2D82D2F7" w:rsidR="00A418B3" w:rsidRPr="00317EC4" w:rsidRDefault="00175BC1">
            <w:pPr>
              <w:jc w:val="both"/>
              <w:cnfStyle w:val="000000000000" w:firstRow="0" w:lastRow="0" w:firstColumn="0" w:lastColumn="0" w:oddVBand="0" w:evenVBand="0" w:oddHBand="0" w:evenHBand="0" w:firstRowFirstColumn="0" w:firstRowLastColumn="0" w:lastRowFirstColumn="0" w:lastRowLastColumn="0"/>
              <w:rPr>
                <w:sz w:val="22"/>
                <w:szCs w:val="22"/>
              </w:rPr>
            </w:pPr>
            <w:r w:rsidRPr="00317EC4">
              <w:rPr>
                <w:sz w:val="22"/>
                <w:szCs w:val="22"/>
              </w:rPr>
              <w:t>1</w:t>
            </w:r>
            <w:r w:rsidR="00705DB5">
              <w:rPr>
                <w:sz w:val="22"/>
                <w:szCs w:val="22"/>
              </w:rPr>
              <w:t>7</w:t>
            </w:r>
            <w:r w:rsidRPr="00317EC4">
              <w:rPr>
                <w:sz w:val="22"/>
                <w:szCs w:val="22"/>
              </w:rPr>
              <w:t>0 minutes</w:t>
            </w:r>
          </w:p>
        </w:tc>
      </w:tr>
    </w:tbl>
    <w:p w14:paraId="3E08A77B" w14:textId="77777777" w:rsidR="00A418B3" w:rsidRPr="00317EC4" w:rsidRDefault="00A418B3">
      <w:pPr>
        <w:jc w:val="both"/>
        <w:rPr>
          <w:sz w:val="22"/>
          <w:szCs w:val="22"/>
        </w:rPr>
      </w:pPr>
    </w:p>
    <w:p w14:paraId="2A919C6B" w14:textId="77777777" w:rsidR="00A418B3" w:rsidRDefault="00A418B3">
      <w:pPr>
        <w:jc w:val="both"/>
      </w:pPr>
    </w:p>
    <w:sectPr w:rsidR="00A418B3">
      <w:headerReference w:type="even" r:id="rId11"/>
      <w:headerReference w:type="default" r:id="rId12"/>
      <w:footerReference w:type="even" r:id="rId13"/>
      <w:headerReference w:type="first" r:id="rId14"/>
      <w:footerReference w:type="first" r:id="rId15"/>
      <w:pgSz w:w="11906" w:h="8419" w:orient="landscape"/>
      <w:pgMar w:top="907" w:right="851" w:bottom="720"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E1B41" w14:textId="77777777" w:rsidR="00FD4F55" w:rsidRDefault="00FD4F55">
      <w:pPr>
        <w:spacing w:after="0"/>
      </w:pPr>
      <w:r>
        <w:separator/>
      </w:r>
    </w:p>
  </w:endnote>
  <w:endnote w:type="continuationSeparator" w:id="0">
    <w:p w14:paraId="0D7276E2" w14:textId="77777777" w:rsidR="00FD4F55" w:rsidRDefault="00FD4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3577" w14:textId="77777777" w:rsidR="00A418B3" w:rsidRDefault="00175BC1">
    <w:pPr>
      <w:pBdr>
        <w:top w:val="nil"/>
        <w:left w:val="nil"/>
        <w:bottom w:val="nil"/>
        <w:right w:val="nil"/>
        <w:between w:val="nil"/>
      </w:pBdr>
      <w:tabs>
        <w:tab w:val="center" w:pos="4153"/>
        <w:tab w:val="right" w:pos="8306"/>
      </w:tabs>
      <w:spacing w:after="0"/>
      <w:rPr>
        <w:color w:val="374856"/>
      </w:rPr>
    </w:pPr>
    <w:r>
      <w:rPr>
        <w:noProof/>
      </w:rPr>
      <mc:AlternateContent>
        <mc:Choice Requires="wpg">
          <w:drawing>
            <wp:anchor distT="45720" distB="45720" distL="114300" distR="114300" simplePos="0" relativeHeight="251664384" behindDoc="0" locked="0" layoutInCell="1" hidden="0" allowOverlap="1" wp14:anchorId="5AEFB795" wp14:editId="3962AFF0">
              <wp:simplePos x="0" y="0"/>
              <wp:positionH relativeFrom="column">
                <wp:posOffset>927100</wp:posOffset>
              </wp:positionH>
              <wp:positionV relativeFrom="paragraph">
                <wp:posOffset>96520</wp:posOffset>
              </wp:positionV>
              <wp:extent cx="3371850" cy="476250"/>
              <wp:effectExtent l="0" t="0" r="0" b="0"/>
              <wp:wrapSquare wrapText="bothSides" distT="45720" distB="45720" distL="114300" distR="114300"/>
              <wp:docPr id="252" name="Rectangle 252"/>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695A1781" w14:textId="77777777" w:rsidR="00A418B3" w:rsidRDefault="00175BC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927100</wp:posOffset>
              </wp:positionH>
              <wp:positionV relativeFrom="paragraph">
                <wp:posOffset>96520</wp:posOffset>
              </wp:positionV>
              <wp:extent cx="3371850" cy="476250"/>
              <wp:effectExtent b="0" l="0" r="0" t="0"/>
              <wp:wrapSquare wrapText="bothSides" distB="45720" distT="45720" distL="114300" distR="114300"/>
              <wp:docPr id="252"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3371850" cy="476250"/>
                      </a:xfrm>
                      <a:prstGeom prst="rect"/>
                      <a:ln/>
                    </pic:spPr>
                  </pic:pic>
                </a:graphicData>
              </a:graphic>
            </wp:anchor>
          </w:drawing>
        </mc:Fallback>
      </mc:AlternateContent>
    </w:r>
    <w:r>
      <w:rPr>
        <w:noProof/>
      </w:rPr>
      <w:drawing>
        <wp:anchor distT="0" distB="0" distL="0" distR="0" simplePos="0" relativeHeight="251665408" behindDoc="0" locked="0" layoutInCell="1" hidden="0" allowOverlap="1" wp14:anchorId="1A0457BE" wp14:editId="33A6C76D">
          <wp:simplePos x="0" y="0"/>
          <wp:positionH relativeFrom="column">
            <wp:posOffset>0</wp:posOffset>
          </wp:positionH>
          <wp:positionV relativeFrom="paragraph">
            <wp:posOffset>176510</wp:posOffset>
          </wp:positionV>
          <wp:extent cx="838200" cy="190500"/>
          <wp:effectExtent l="0" t="0" r="0" b="0"/>
          <wp:wrapSquare wrapText="bothSides" distT="0" distB="0" distL="0" distR="0"/>
          <wp:docPr id="2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t="-5555" b="-5553"/>
                  <a:stretch>
                    <a:fillRect/>
                  </a:stretch>
                </pic:blipFill>
                <pic:spPr>
                  <a:xfrm>
                    <a:off x="0" y="0"/>
                    <a:ext cx="838200" cy="190500"/>
                  </a:xfrm>
                  <a:prstGeom prst="rect">
                    <a:avLst/>
                  </a:prstGeom>
                  <a:ln/>
                </pic:spPr>
              </pic:pic>
            </a:graphicData>
          </a:graphic>
        </wp:anchor>
      </w:drawing>
    </w:r>
  </w:p>
  <w:p w14:paraId="14D1EA27" w14:textId="77777777" w:rsidR="00A418B3" w:rsidRDefault="00A418B3">
    <w:pPr>
      <w:pBdr>
        <w:top w:val="nil"/>
        <w:left w:val="nil"/>
        <w:bottom w:val="nil"/>
        <w:right w:val="nil"/>
        <w:between w:val="nil"/>
      </w:pBdr>
      <w:tabs>
        <w:tab w:val="center" w:pos="4153"/>
        <w:tab w:val="right" w:pos="8306"/>
      </w:tabs>
      <w:spacing w:after="0"/>
      <w:rPr>
        <w:color w:val="37485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153E" w14:textId="77777777" w:rsidR="00A418B3" w:rsidRDefault="00175BC1">
    <w:pPr>
      <w:pBdr>
        <w:top w:val="nil"/>
        <w:left w:val="nil"/>
        <w:bottom w:val="nil"/>
        <w:right w:val="nil"/>
        <w:between w:val="nil"/>
      </w:pBdr>
      <w:tabs>
        <w:tab w:val="center" w:pos="4153"/>
        <w:tab w:val="right" w:pos="8306"/>
      </w:tabs>
      <w:spacing w:after="0"/>
      <w:rPr>
        <w:color w:val="374856"/>
      </w:rPr>
    </w:pPr>
    <w:r>
      <w:rPr>
        <w:noProof/>
      </w:rPr>
      <mc:AlternateContent>
        <mc:Choice Requires="wpg">
          <w:drawing>
            <wp:anchor distT="45720" distB="45720" distL="114300" distR="114300" simplePos="0" relativeHeight="251662336" behindDoc="0" locked="0" layoutInCell="1" hidden="0" allowOverlap="1" wp14:anchorId="203D6B4E" wp14:editId="6F4A467B">
              <wp:simplePos x="0" y="0"/>
              <wp:positionH relativeFrom="column">
                <wp:posOffset>914400</wp:posOffset>
              </wp:positionH>
              <wp:positionV relativeFrom="paragraph">
                <wp:posOffset>109220</wp:posOffset>
              </wp:positionV>
              <wp:extent cx="3371850" cy="468630"/>
              <wp:effectExtent l="0" t="0" r="0" b="0"/>
              <wp:wrapSquare wrapText="bothSides" distT="45720" distB="45720" distL="114300" distR="114300"/>
              <wp:docPr id="254" name="Rectangle 254"/>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26992374" w14:textId="77777777" w:rsidR="00A418B3" w:rsidRDefault="00175BC1">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KA204-EADDB377]</w:t>
                          </w: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914400</wp:posOffset>
              </wp:positionH>
              <wp:positionV relativeFrom="paragraph">
                <wp:posOffset>109220</wp:posOffset>
              </wp:positionV>
              <wp:extent cx="3371850" cy="468630"/>
              <wp:effectExtent b="0" l="0" r="0" t="0"/>
              <wp:wrapSquare wrapText="bothSides" distB="45720" distT="45720" distL="114300" distR="114300"/>
              <wp:docPr id="254"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3371850" cy="468630"/>
                      </a:xfrm>
                      <a:prstGeom prst="rect"/>
                      <a:ln/>
                    </pic:spPr>
                  </pic:pic>
                </a:graphicData>
              </a:graphic>
            </wp:anchor>
          </w:drawing>
        </mc:Fallback>
      </mc:AlternateContent>
    </w:r>
  </w:p>
  <w:p w14:paraId="36B1C810" w14:textId="77777777" w:rsidR="00A418B3" w:rsidRDefault="00175BC1">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3360" behindDoc="0" locked="0" layoutInCell="1" hidden="0" allowOverlap="1" wp14:anchorId="0F7ED0E7" wp14:editId="0F20D6E8">
          <wp:simplePos x="0" y="0"/>
          <wp:positionH relativeFrom="column">
            <wp:posOffset>-4441</wp:posOffset>
          </wp:positionH>
          <wp:positionV relativeFrom="paragraph">
            <wp:posOffset>0</wp:posOffset>
          </wp:positionV>
          <wp:extent cx="837509" cy="173355"/>
          <wp:effectExtent l="0" t="0" r="0" b="0"/>
          <wp:wrapSquare wrapText="bothSides" distT="0" distB="0" distL="0" distR="0"/>
          <wp:docPr id="25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F936" w14:textId="77777777" w:rsidR="00FD4F55" w:rsidRDefault="00FD4F55">
      <w:pPr>
        <w:spacing w:after="0"/>
      </w:pPr>
      <w:r>
        <w:separator/>
      </w:r>
    </w:p>
  </w:footnote>
  <w:footnote w:type="continuationSeparator" w:id="0">
    <w:p w14:paraId="0F8BC365" w14:textId="77777777" w:rsidR="00FD4F55" w:rsidRDefault="00FD4F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4769" w14:textId="77777777" w:rsidR="00A418B3" w:rsidRDefault="00175BC1">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0" locked="0" layoutInCell="1" hidden="0" allowOverlap="1" wp14:anchorId="483905B7" wp14:editId="4E9D23E8">
          <wp:simplePos x="0" y="0"/>
          <wp:positionH relativeFrom="page">
            <wp:posOffset>457200</wp:posOffset>
          </wp:positionH>
          <wp:positionV relativeFrom="page">
            <wp:posOffset>306070</wp:posOffset>
          </wp:positionV>
          <wp:extent cx="981075" cy="443865"/>
          <wp:effectExtent l="0" t="0" r="0" b="0"/>
          <wp:wrapSquare wrapText="bothSides" distT="0" distB="0" distL="0" distR="0"/>
          <wp:docPr id="26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g">
          <w:drawing>
            <wp:anchor distT="45720" distB="45720" distL="114300" distR="114300" simplePos="0" relativeHeight="251661312" behindDoc="0" locked="0" layoutInCell="1" hidden="0" allowOverlap="1" wp14:anchorId="7D7760BB" wp14:editId="67C6E3E3">
              <wp:simplePos x="0" y="0"/>
              <wp:positionH relativeFrom="column">
                <wp:posOffset>2590800</wp:posOffset>
              </wp:positionH>
              <wp:positionV relativeFrom="paragraph">
                <wp:posOffset>-30479</wp:posOffset>
              </wp:positionV>
              <wp:extent cx="2399030" cy="348615"/>
              <wp:effectExtent l="0" t="0" r="0" b="0"/>
              <wp:wrapSquare wrapText="bothSides" distT="45720" distB="45720" distL="114300" distR="114300"/>
              <wp:docPr id="253" name="Rectangle 253"/>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1FB1463D" w14:textId="77777777" w:rsidR="00A418B3" w:rsidRDefault="00175BC1">
                          <w:pPr>
                            <w:ind w:right="148"/>
                            <w:jc w:val="right"/>
                            <w:textDirection w:val="btLr"/>
                          </w:pPr>
                          <w:r>
                            <w:rPr>
                              <w:color w:val="0A9A8F"/>
                              <w:u w:val="single"/>
                            </w:rPr>
                            <w:t>www.moneymattersproject.eu</w:t>
                          </w:r>
                        </w:p>
                        <w:p w14:paraId="6EE04C14" w14:textId="77777777" w:rsidR="00A418B3" w:rsidRDefault="00A418B3">
                          <w:pPr>
                            <w:ind w:right="148"/>
                            <w:jc w:val="right"/>
                            <w:textDirection w:val="btLr"/>
                          </w:pP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2590800</wp:posOffset>
              </wp:positionH>
              <wp:positionV relativeFrom="paragraph">
                <wp:posOffset>-30479</wp:posOffset>
              </wp:positionV>
              <wp:extent cx="2399030" cy="348615"/>
              <wp:effectExtent b="0" l="0" r="0" t="0"/>
              <wp:wrapSquare wrapText="bothSides" distB="45720" distT="45720" distL="114300" distR="114300"/>
              <wp:docPr id="253"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2399030" cy="348615"/>
                      </a:xfrm>
                      <a:prstGeom prst="rect"/>
                      <a:ln/>
                    </pic:spPr>
                  </pic:pic>
                </a:graphicData>
              </a:graphic>
            </wp:anchor>
          </w:drawing>
        </mc:Fallback>
      </mc:AlternateContent>
    </w:r>
  </w:p>
  <w:p w14:paraId="551C6674" w14:textId="77777777" w:rsidR="00A418B3" w:rsidRDefault="00A418B3">
    <w:pPr>
      <w:pBdr>
        <w:top w:val="nil"/>
        <w:left w:val="nil"/>
        <w:bottom w:val="nil"/>
        <w:right w:val="nil"/>
        <w:between w:val="nil"/>
      </w:pBdr>
      <w:tabs>
        <w:tab w:val="center" w:pos="4153"/>
        <w:tab w:val="right" w:pos="8306"/>
      </w:tabs>
      <w:spacing w:after="0"/>
      <w:rPr>
        <w:color w:val="374856"/>
      </w:rPr>
    </w:pPr>
  </w:p>
  <w:p w14:paraId="3D934BC7" w14:textId="77777777" w:rsidR="00A418B3" w:rsidRDefault="00A418B3">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DF53" w14:textId="77777777" w:rsidR="00A418B3" w:rsidRDefault="00175BC1">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0" locked="0" layoutInCell="1" hidden="0" allowOverlap="1" wp14:anchorId="54216257" wp14:editId="1FC68C82">
          <wp:simplePos x="0" y="0"/>
          <wp:positionH relativeFrom="page">
            <wp:posOffset>455294</wp:posOffset>
          </wp:positionH>
          <wp:positionV relativeFrom="page">
            <wp:posOffset>313055</wp:posOffset>
          </wp:positionV>
          <wp:extent cx="981075" cy="443865"/>
          <wp:effectExtent l="0" t="0" r="0" b="0"/>
          <wp:wrapSquare wrapText="bothSides" distT="0" distB="0" distL="0" distR="0"/>
          <wp:docPr id="2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g">
          <w:drawing>
            <wp:anchor distT="45720" distB="45720" distL="114300" distR="114300" simplePos="0" relativeHeight="251659264" behindDoc="0" locked="0" layoutInCell="1" hidden="0" allowOverlap="1" wp14:anchorId="1F091618" wp14:editId="3AA15968">
              <wp:simplePos x="0" y="0"/>
              <wp:positionH relativeFrom="column">
                <wp:posOffset>2590800</wp:posOffset>
              </wp:positionH>
              <wp:positionV relativeFrom="paragraph">
                <wp:posOffset>-81279</wp:posOffset>
              </wp:positionV>
              <wp:extent cx="2399030" cy="348615"/>
              <wp:effectExtent l="0" t="0" r="0" b="0"/>
              <wp:wrapSquare wrapText="bothSides" distT="45720" distB="45720" distL="114300" distR="114300"/>
              <wp:docPr id="250" name="Rectangle 250"/>
              <wp:cNvGraphicFramePr/>
              <a:graphic xmlns:a="http://schemas.openxmlformats.org/drawingml/2006/main">
                <a:graphicData uri="http://schemas.microsoft.com/office/word/2010/wordprocessingShape">
                  <wps:wsp>
                    <wps:cNvSpPr/>
                    <wps:spPr>
                      <a:xfrm>
                        <a:off x="4165535" y="3624743"/>
                        <a:ext cx="2360930" cy="310515"/>
                      </a:xfrm>
                      <a:prstGeom prst="rect">
                        <a:avLst/>
                      </a:prstGeom>
                      <a:solidFill>
                        <a:srgbClr val="FFFFFF"/>
                      </a:solidFill>
                      <a:ln>
                        <a:noFill/>
                      </a:ln>
                    </wps:spPr>
                    <wps:txbx>
                      <w:txbxContent>
                        <w:p w14:paraId="2AE1BE0C" w14:textId="77777777" w:rsidR="00A418B3" w:rsidRDefault="00175BC1">
                          <w:pPr>
                            <w:ind w:right="148"/>
                            <w:jc w:val="right"/>
                            <w:textDirection w:val="btLr"/>
                          </w:pPr>
                          <w:r>
                            <w:rPr>
                              <w:color w:val="0A9A8F"/>
                              <w:u w:val="single"/>
                            </w:rPr>
                            <w:t>www.moneymattersproject.eu</w:t>
                          </w:r>
                        </w:p>
                        <w:p w14:paraId="314498CB" w14:textId="77777777" w:rsidR="00A418B3" w:rsidRDefault="00A418B3">
                          <w:pPr>
                            <w:ind w:right="425"/>
                            <w:jc w:val="right"/>
                            <w:textDirection w:val="btLr"/>
                          </w:pPr>
                        </w:p>
                      </w:txbxContent>
                    </wps:txbx>
                    <wps:bodyPr spcFirstLastPara="1" wrap="square" lIns="0" tIns="0" rIns="0" bIns="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2590800</wp:posOffset>
              </wp:positionH>
              <wp:positionV relativeFrom="paragraph">
                <wp:posOffset>-81279</wp:posOffset>
              </wp:positionV>
              <wp:extent cx="2399030" cy="348615"/>
              <wp:effectExtent b="0" l="0" r="0" t="0"/>
              <wp:wrapSquare wrapText="bothSides" distB="45720" distT="45720" distL="114300" distR="114300"/>
              <wp:docPr id="250"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399030" cy="348615"/>
                      </a:xfrm>
                      <a:prstGeom prst="rect"/>
                      <a:ln/>
                    </pic:spPr>
                  </pic:pic>
                </a:graphicData>
              </a:graphic>
            </wp:anchor>
          </w:drawing>
        </mc:Fallback>
      </mc:AlternateContent>
    </w:r>
  </w:p>
  <w:p w14:paraId="28E24A5F" w14:textId="77777777" w:rsidR="00A418B3" w:rsidRDefault="00A418B3">
    <w:pPr>
      <w:pBdr>
        <w:top w:val="nil"/>
        <w:left w:val="nil"/>
        <w:bottom w:val="nil"/>
        <w:right w:val="nil"/>
        <w:between w:val="nil"/>
      </w:pBdr>
      <w:tabs>
        <w:tab w:val="center" w:pos="4153"/>
        <w:tab w:val="right" w:pos="8306"/>
      </w:tabs>
      <w:spacing w:after="0"/>
      <w:rPr>
        <w:color w:val="374856"/>
      </w:rPr>
    </w:pPr>
  </w:p>
  <w:p w14:paraId="0C4BE27A" w14:textId="77777777" w:rsidR="00A418B3" w:rsidRDefault="00A418B3">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AA7A6" w14:textId="77777777" w:rsidR="00A418B3" w:rsidRDefault="00A418B3">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96C83"/>
    <w:multiLevelType w:val="multilevel"/>
    <w:tmpl w:val="71DA489C"/>
    <w:lvl w:ilvl="0">
      <w:start w:val="1"/>
      <w:numFmt w:val="bullet"/>
      <w:pStyle w:val="NoSpacing"/>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A20EAF"/>
    <w:multiLevelType w:val="multilevel"/>
    <w:tmpl w:val="0F1E70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8937789">
    <w:abstractNumId w:val="0"/>
  </w:num>
  <w:num w:numId="2" w16cid:durableId="1431008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8B3"/>
    <w:rsid w:val="00063FCE"/>
    <w:rsid w:val="00076952"/>
    <w:rsid w:val="0008773B"/>
    <w:rsid w:val="00110F34"/>
    <w:rsid w:val="00175BC1"/>
    <w:rsid w:val="001F3A49"/>
    <w:rsid w:val="002822FE"/>
    <w:rsid w:val="002C433B"/>
    <w:rsid w:val="002D11C0"/>
    <w:rsid w:val="002D3BD4"/>
    <w:rsid w:val="002F4B67"/>
    <w:rsid w:val="00317EC4"/>
    <w:rsid w:val="003D4765"/>
    <w:rsid w:val="003E591A"/>
    <w:rsid w:val="003F48BE"/>
    <w:rsid w:val="00462252"/>
    <w:rsid w:val="004C0A5A"/>
    <w:rsid w:val="005153B1"/>
    <w:rsid w:val="0052574B"/>
    <w:rsid w:val="00552292"/>
    <w:rsid w:val="0055259E"/>
    <w:rsid w:val="005B737E"/>
    <w:rsid w:val="005C2FA1"/>
    <w:rsid w:val="00681915"/>
    <w:rsid w:val="006B5028"/>
    <w:rsid w:val="00705DB5"/>
    <w:rsid w:val="00792F84"/>
    <w:rsid w:val="0086458E"/>
    <w:rsid w:val="008D7B62"/>
    <w:rsid w:val="00962878"/>
    <w:rsid w:val="009702E2"/>
    <w:rsid w:val="009B1C4A"/>
    <w:rsid w:val="00A17C72"/>
    <w:rsid w:val="00A208CB"/>
    <w:rsid w:val="00A213CB"/>
    <w:rsid w:val="00A4111A"/>
    <w:rsid w:val="00A418B3"/>
    <w:rsid w:val="00B22FFA"/>
    <w:rsid w:val="00B253ED"/>
    <w:rsid w:val="00B27D3B"/>
    <w:rsid w:val="00B80DEA"/>
    <w:rsid w:val="00B82C75"/>
    <w:rsid w:val="00C56A62"/>
    <w:rsid w:val="00C65074"/>
    <w:rsid w:val="00C974A2"/>
    <w:rsid w:val="00CC0DA3"/>
    <w:rsid w:val="00CD40B7"/>
    <w:rsid w:val="00D17F6F"/>
    <w:rsid w:val="00D52A3A"/>
    <w:rsid w:val="00D667D1"/>
    <w:rsid w:val="00E117A3"/>
    <w:rsid w:val="00E87296"/>
    <w:rsid w:val="00EE5746"/>
    <w:rsid w:val="00EF5F51"/>
    <w:rsid w:val="00F86531"/>
    <w:rsid w:val="00FB7C1F"/>
    <w:rsid w:val="00FC37D0"/>
    <w:rsid w:val="00FD4F55"/>
    <w:rsid w:val="00FF58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84A8E"/>
  <w15:docId w15:val="{2B001183-27B0-694E-9BD1-E6E561C3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B00"/>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character" w:styleId="FollowedHyperlink">
    <w:name w:val="FollowedHyperlink"/>
    <w:basedOn w:val="DefaultParagraphFont"/>
    <w:uiPriority w:val="99"/>
    <w:semiHidden/>
    <w:unhideWhenUsed/>
    <w:rsid w:val="00546690"/>
    <w:rPr>
      <w:color w:val="17756C" w:themeColor="followedHyperlink"/>
      <w:u w:val="single"/>
    </w:rPr>
  </w:style>
  <w:style w:type="table" w:customStyle="1" w:styleId="a0">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1">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ListParagraph">
    <w:name w:val="List Paragraph"/>
    <w:basedOn w:val="Normal"/>
    <w:uiPriority w:val="34"/>
    <w:qFormat/>
    <w:rsid w:val="00001A70"/>
    <w:pPr>
      <w:ind w:left="720"/>
      <w:contextualSpacing/>
    </w:pPr>
  </w:style>
  <w:style w:type="table" w:customStyle="1" w:styleId="GridTable1Light1">
    <w:name w:val="Grid Table 1 Light1"/>
    <w:basedOn w:val="TableNormal"/>
    <w:uiPriority w:val="46"/>
    <w:rsid w:val="0093596C"/>
    <w:pPr>
      <w:spacing w:after="0"/>
    </w:pPr>
    <w:rPr>
      <w:lang w:val="en-US"/>
    </w:r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991DAD"/>
    <w:pPr>
      <w:spacing w:before="100" w:beforeAutospacing="1" w:after="100" w:afterAutospacing="1"/>
    </w:pPr>
    <w:rPr>
      <w:rFonts w:ascii="Times New Roman" w:eastAsia="Times New Roman" w:hAnsi="Times New Roman" w:cs="Times New Roman"/>
      <w:color w:val="auto"/>
      <w:lang w:val="en-IE"/>
    </w:rPr>
  </w:style>
  <w:style w:type="character" w:styleId="UnresolvedMention">
    <w:name w:val="Unresolved Mention"/>
    <w:basedOn w:val="DefaultParagraphFont"/>
    <w:uiPriority w:val="99"/>
    <w:semiHidden/>
    <w:unhideWhenUsed/>
    <w:rsid w:val="00991DAD"/>
    <w:rPr>
      <w:color w:val="605E5C"/>
      <w:shd w:val="clear" w:color="auto" w:fill="E1DFDD"/>
    </w:rPr>
  </w:style>
  <w:style w:type="table" w:customStyle="1" w:styleId="a2">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3">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4">
    <w:basedOn w:val="TableNormal1"/>
    <w:pPr>
      <w:spacing w:after="0"/>
    </w:pPr>
    <w:tblPr>
      <w:tblStyleRowBandSize w:val="1"/>
      <w:tblStyleColBandSize w:val="1"/>
      <w:tblCellMar>
        <w:left w:w="108" w:type="dxa"/>
        <w:right w:w="108" w:type="dxa"/>
      </w:tblCellMar>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table" w:customStyle="1" w:styleId="a5">
    <w:basedOn w:val="TableNormal1"/>
    <w:pPr>
      <w:spacing w:after="0"/>
    </w:pPr>
    <w:tblPr>
      <w:tblStyleRowBandSize w:val="1"/>
      <w:tblStyleColBandSize w:val="1"/>
      <w:tblCellMar>
        <w:left w:w="108" w:type="dxa"/>
        <w:right w:w="108" w:type="dxa"/>
      </w:tblCellMar>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sMd0j0bA7DnalBMaZQzIcm0jnog==">AMUW2mUxMnCzlSsM4w9F/obBjwC8eIB5m3QeLX9uZ7HeEwxUq46vDVBfj/Ae38ILpOCRvzGyU4VmfbrdzDCfHGS/QXq49BGb6ka6TgIJWNC+H7tlWV5P2TdVLZkANHv/AXx4YWuBwWWB</go:docsCustomData>
</go:gDocsCustomXmlDataStorage>
</file>

<file path=customXml/itemProps1.xml><?xml version="1.0" encoding="utf-8"?>
<ds:datastoreItem xmlns:ds="http://schemas.openxmlformats.org/officeDocument/2006/customXml" ds:itemID="{C90004A6-D8D5-9842-9671-02CAB17AE3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9</cp:revision>
  <dcterms:created xsi:type="dcterms:W3CDTF">2022-05-31T10:42:00Z</dcterms:created>
  <dcterms:modified xsi:type="dcterms:W3CDTF">2022-06-08T13:44:00Z</dcterms:modified>
</cp:coreProperties>
</file>