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4270D" w14:textId="62D1AA97" w:rsidR="00D71CC9" w:rsidRDefault="008B5DB7">
      <w:pPr>
        <w:pStyle w:val="Heading1"/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3CAD172C" wp14:editId="715D12DC">
            <wp:simplePos x="0" y="0"/>
            <wp:positionH relativeFrom="margin">
              <wp:posOffset>-215900</wp:posOffset>
            </wp:positionH>
            <wp:positionV relativeFrom="page">
              <wp:posOffset>403225</wp:posOffset>
            </wp:positionV>
            <wp:extent cx="1522386" cy="688769"/>
            <wp:effectExtent l="0" t="0" r="0" b="0"/>
            <wp:wrapNone/>
            <wp:docPr id="22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2386" cy="6887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25DD6BF2" wp14:editId="3FDF6346">
                <wp:simplePos x="0" y="0"/>
                <wp:positionH relativeFrom="column">
                  <wp:posOffset>3534410</wp:posOffset>
                </wp:positionH>
                <wp:positionV relativeFrom="page">
                  <wp:posOffset>381635</wp:posOffset>
                </wp:positionV>
                <wp:extent cx="2904490" cy="320040"/>
                <wp:effectExtent l="0" t="0" r="3810" b="0"/>
                <wp:wrapThrough wrapText="bothSides">
                  <wp:wrapPolygon edited="0">
                    <wp:start x="0" y="0"/>
                    <wp:lineTo x="0" y="20571"/>
                    <wp:lineTo x="21534" y="20571"/>
                    <wp:lineTo x="21534" y="0"/>
                    <wp:lineTo x="0" y="0"/>
                  </wp:wrapPolygon>
                </wp:wrapThrough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449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186838" w14:textId="77777777" w:rsidR="008B5DB7" w:rsidRPr="00A56234" w:rsidRDefault="008B5DB7" w:rsidP="008B5DB7">
                            <w:pPr>
                              <w:ind w:right="425"/>
                              <w:jc w:val="right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A56234">
                              <w:rPr>
                                <w:color w:val="374856"/>
                                <w:sz w:val="28"/>
                                <w:szCs w:val="28"/>
                              </w:rPr>
                              <w:t>www.moneymattersproject.eu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DD6BF2" id="Rectangle 222" o:spid="_x0000_s1026" style="position:absolute;margin-left:278.3pt;margin-top:30.05pt;width:228.7pt;height:25.2pt;z-index:251660288;visibility:visible;mso-wrap-style:square;mso-width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" stroked="f">
                <v:textbox inset="0,0,0,0">
                  <w:txbxContent>
                    <w:p w14:paraId="72186838" w14:textId="77777777" w:rsidR="008B5DB7" w:rsidRPr="00A56234" w:rsidRDefault="008B5DB7" w:rsidP="008B5DB7">
                      <w:pPr>
                        <w:ind w:right="425"/>
                        <w:jc w:val="right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A56234">
                        <w:rPr>
                          <w:color w:val="374856"/>
                          <w:sz w:val="28"/>
                          <w:szCs w:val="28"/>
                        </w:rPr>
                        <w:t>www.moneymattersproject.eu</w:t>
                      </w:r>
                    </w:p>
                  </w:txbxContent>
                </v:textbox>
                <w10:wrap type="through" anchory="page"/>
              </v:rect>
            </w:pict>
          </mc:Fallback>
        </mc:AlternateContent>
      </w:r>
    </w:p>
    <w:p w14:paraId="024AC943" w14:textId="521F90CA" w:rsidR="00D71CC9" w:rsidRDefault="00D71CC9">
      <w:bookmarkStart w:id="0" w:name="_heading=h.gjdgxs" w:colFirst="0" w:colLast="0"/>
      <w:bookmarkEnd w:id="0"/>
    </w:p>
    <w:p w14:paraId="4A05C935" w14:textId="77777777" w:rsidR="00EA50FD" w:rsidRPr="00EA50FD" w:rsidRDefault="00EA50FD" w:rsidP="00EA50FD">
      <w:pPr>
        <w:rPr>
          <w:b/>
          <w:color w:val="097D74"/>
          <w:sz w:val="56"/>
          <w:szCs w:val="56"/>
        </w:rPr>
      </w:pPr>
      <w:bookmarkStart w:id="1" w:name="_heading=h.30j0zll" w:colFirst="0" w:colLast="0"/>
      <w:bookmarkEnd w:id="1"/>
      <w:r w:rsidRPr="00EA50FD">
        <w:rPr>
          <w:b/>
          <w:color w:val="097D74"/>
          <w:sz w:val="56"/>
          <w:szCs w:val="56"/>
        </w:rPr>
        <w:t>IO2: MODULE 5</w:t>
      </w:r>
    </w:p>
    <w:p w14:paraId="5B04C53A" w14:textId="77777777" w:rsidR="00EA50FD" w:rsidRPr="00EA50FD" w:rsidRDefault="00EA50FD" w:rsidP="00EA50FD">
      <w:pPr>
        <w:rPr>
          <w:b/>
          <w:color w:val="097D74"/>
          <w:sz w:val="48"/>
          <w:szCs w:val="48"/>
        </w:rPr>
      </w:pPr>
      <w:r w:rsidRPr="00EA50FD">
        <w:rPr>
          <w:b/>
          <w:color w:val="097D74"/>
          <w:sz w:val="48"/>
          <w:szCs w:val="48"/>
        </w:rPr>
        <w:t>ACTIVITY SHEET M 5.1</w:t>
      </w:r>
    </w:p>
    <w:p w14:paraId="610F2D24" w14:textId="77777777" w:rsidR="00EA50FD" w:rsidRDefault="00EA50FD" w:rsidP="00EA50FD">
      <w:pPr>
        <w:rPr>
          <w:b/>
          <w:sz w:val="40"/>
          <w:szCs w:val="40"/>
        </w:rPr>
      </w:pPr>
    </w:p>
    <w:p w14:paraId="1E43AD93" w14:textId="77777777" w:rsidR="00EA50FD" w:rsidRDefault="00EA50FD" w:rsidP="00EA50FD">
      <w:pPr>
        <w:rPr>
          <w:sz w:val="40"/>
          <w:szCs w:val="40"/>
        </w:rPr>
      </w:pPr>
      <w:r>
        <w:rPr>
          <w:b/>
          <w:sz w:val="40"/>
          <w:szCs w:val="40"/>
        </w:rPr>
        <w:t xml:space="preserve">CLASS EXERCISE: </w:t>
      </w:r>
      <w:proofErr w:type="spellStart"/>
      <w:r>
        <w:rPr>
          <w:sz w:val="40"/>
          <w:szCs w:val="40"/>
        </w:rPr>
        <w:t>What</w:t>
      </w:r>
      <w:proofErr w:type="spellEnd"/>
      <w:r>
        <w:rPr>
          <w:sz w:val="40"/>
          <w:szCs w:val="40"/>
        </w:rPr>
        <w:t xml:space="preserve"> are the </w:t>
      </w:r>
      <w:proofErr w:type="spellStart"/>
      <w:r>
        <w:rPr>
          <w:sz w:val="40"/>
          <w:szCs w:val="40"/>
        </w:rPr>
        <w:t>most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common</w:t>
      </w:r>
      <w:proofErr w:type="spellEnd"/>
      <w:r>
        <w:rPr>
          <w:sz w:val="40"/>
          <w:szCs w:val="40"/>
        </w:rPr>
        <w:t xml:space="preserve"> uses of maths in </w:t>
      </w:r>
      <w:proofErr w:type="spellStart"/>
      <w:r>
        <w:rPr>
          <w:sz w:val="40"/>
          <w:szCs w:val="40"/>
        </w:rPr>
        <w:t>daily</w:t>
      </w:r>
      <w:proofErr w:type="spellEnd"/>
      <w:r>
        <w:rPr>
          <w:sz w:val="40"/>
          <w:szCs w:val="40"/>
        </w:rPr>
        <w:t xml:space="preserve"> financial actions? </w:t>
      </w:r>
    </w:p>
    <w:p w14:paraId="25669EAB" w14:textId="77777777" w:rsidR="00EA50FD" w:rsidRPr="00EA50FD" w:rsidRDefault="00EA50FD" w:rsidP="00EA50FD">
      <w:pPr>
        <w:rPr>
          <w:i/>
          <w:iCs/>
          <w:sz w:val="32"/>
          <w:szCs w:val="32"/>
        </w:rPr>
      </w:pPr>
      <w:r w:rsidRPr="00EA50FD">
        <w:rPr>
          <w:i/>
          <w:iCs/>
          <w:sz w:val="32"/>
          <w:szCs w:val="32"/>
        </w:rPr>
        <w:t xml:space="preserve">Try to </w:t>
      </w:r>
      <w:proofErr w:type="spellStart"/>
      <w:r w:rsidRPr="00EA50FD">
        <w:rPr>
          <w:i/>
          <w:iCs/>
          <w:sz w:val="32"/>
          <w:szCs w:val="32"/>
        </w:rPr>
        <w:t>rank</w:t>
      </w:r>
      <w:proofErr w:type="spellEnd"/>
      <w:r w:rsidRPr="00EA50FD">
        <w:rPr>
          <w:i/>
          <w:iCs/>
          <w:sz w:val="32"/>
          <w:szCs w:val="32"/>
        </w:rPr>
        <w:t xml:space="preserve"> the </w:t>
      </w:r>
      <w:proofErr w:type="spellStart"/>
      <w:r w:rsidRPr="00EA50FD">
        <w:rPr>
          <w:i/>
          <w:iCs/>
          <w:sz w:val="32"/>
          <w:szCs w:val="32"/>
        </w:rPr>
        <w:t>following</w:t>
      </w:r>
      <w:proofErr w:type="spellEnd"/>
      <w:r w:rsidRPr="00EA50FD">
        <w:rPr>
          <w:i/>
          <w:iCs/>
          <w:sz w:val="32"/>
          <w:szCs w:val="32"/>
        </w:rPr>
        <w:t xml:space="preserve"> </w:t>
      </w:r>
      <w:proofErr w:type="spellStart"/>
      <w:r w:rsidRPr="00EA50FD">
        <w:rPr>
          <w:i/>
          <w:iCs/>
          <w:sz w:val="32"/>
          <w:szCs w:val="32"/>
        </w:rPr>
        <w:t>daily</w:t>
      </w:r>
      <w:proofErr w:type="spellEnd"/>
      <w:r w:rsidRPr="00EA50FD">
        <w:rPr>
          <w:i/>
          <w:iCs/>
          <w:sz w:val="32"/>
          <w:szCs w:val="32"/>
        </w:rPr>
        <w:t xml:space="preserve"> actions in </w:t>
      </w:r>
      <w:proofErr w:type="spellStart"/>
      <w:r w:rsidRPr="00EA50FD">
        <w:rPr>
          <w:i/>
          <w:iCs/>
          <w:sz w:val="32"/>
          <w:szCs w:val="32"/>
        </w:rPr>
        <w:t>order</w:t>
      </w:r>
      <w:proofErr w:type="spellEnd"/>
      <w:r w:rsidRPr="00EA50FD">
        <w:rPr>
          <w:i/>
          <w:iCs/>
          <w:sz w:val="32"/>
          <w:szCs w:val="32"/>
        </w:rPr>
        <w:t xml:space="preserve"> of importance:</w:t>
      </w:r>
    </w:p>
    <w:p w14:paraId="6CE1DDC9" w14:textId="77777777" w:rsidR="00EA50FD" w:rsidRDefault="00EA50FD" w:rsidP="00EA50FD"/>
    <w:p w14:paraId="300655CA" w14:textId="77777777" w:rsidR="00EA50FD" w:rsidRPr="00EA50FD" w:rsidRDefault="00EA50FD" w:rsidP="00EA50FD">
      <w:pPr>
        <w:rPr>
          <w:sz w:val="36"/>
          <w:szCs w:val="36"/>
        </w:rPr>
      </w:pPr>
      <w:r w:rsidRPr="00EA50FD">
        <w:rPr>
          <w:sz w:val="36"/>
          <w:szCs w:val="36"/>
        </w:rPr>
        <w:t xml:space="preserve">⃝ </w:t>
      </w:r>
      <w:proofErr w:type="spellStart"/>
      <w:r w:rsidRPr="00EA50FD">
        <w:rPr>
          <w:sz w:val="36"/>
          <w:szCs w:val="36"/>
        </w:rPr>
        <w:t>Understand</w:t>
      </w:r>
      <w:proofErr w:type="spellEnd"/>
      <w:r w:rsidRPr="00EA50FD">
        <w:rPr>
          <w:sz w:val="36"/>
          <w:szCs w:val="36"/>
        </w:rPr>
        <w:t xml:space="preserve"> the documentation </w:t>
      </w:r>
      <w:proofErr w:type="spellStart"/>
      <w:r w:rsidRPr="00EA50FD">
        <w:rPr>
          <w:sz w:val="36"/>
          <w:szCs w:val="36"/>
        </w:rPr>
        <w:t>with</w:t>
      </w:r>
      <w:proofErr w:type="spellEnd"/>
      <w:r w:rsidRPr="00EA50FD">
        <w:rPr>
          <w:sz w:val="36"/>
          <w:szCs w:val="36"/>
        </w:rPr>
        <w:t xml:space="preserve"> </w:t>
      </w:r>
      <w:proofErr w:type="spellStart"/>
      <w:r w:rsidRPr="00EA50FD">
        <w:rPr>
          <w:sz w:val="36"/>
          <w:szCs w:val="36"/>
        </w:rPr>
        <w:t>statistics</w:t>
      </w:r>
      <w:proofErr w:type="spellEnd"/>
      <w:r w:rsidRPr="00EA50FD">
        <w:rPr>
          <w:sz w:val="36"/>
          <w:szCs w:val="36"/>
        </w:rPr>
        <w:t xml:space="preserve">, </w:t>
      </w:r>
      <w:proofErr w:type="spellStart"/>
      <w:r w:rsidRPr="00EA50FD">
        <w:rPr>
          <w:sz w:val="36"/>
          <w:szCs w:val="36"/>
        </w:rPr>
        <w:t>prices</w:t>
      </w:r>
      <w:proofErr w:type="spellEnd"/>
      <w:r w:rsidRPr="00EA50FD">
        <w:rPr>
          <w:sz w:val="36"/>
          <w:szCs w:val="36"/>
        </w:rPr>
        <w:t>, and figures.</w:t>
      </w:r>
    </w:p>
    <w:p w14:paraId="7E160444" w14:textId="77777777" w:rsidR="00EA50FD" w:rsidRPr="00EA50FD" w:rsidRDefault="00EA50FD" w:rsidP="00EA50FD">
      <w:pPr>
        <w:rPr>
          <w:sz w:val="36"/>
          <w:szCs w:val="36"/>
        </w:rPr>
      </w:pPr>
      <w:r w:rsidRPr="00EA50FD">
        <w:rPr>
          <w:sz w:val="36"/>
          <w:szCs w:val="36"/>
        </w:rPr>
        <w:t xml:space="preserve">⃝ </w:t>
      </w:r>
      <w:proofErr w:type="spellStart"/>
      <w:r w:rsidRPr="00EA50FD">
        <w:rPr>
          <w:sz w:val="36"/>
          <w:szCs w:val="36"/>
        </w:rPr>
        <w:t>Keep</w:t>
      </w:r>
      <w:proofErr w:type="spellEnd"/>
      <w:r w:rsidRPr="00EA50FD">
        <w:rPr>
          <w:sz w:val="36"/>
          <w:szCs w:val="36"/>
        </w:rPr>
        <w:t xml:space="preserve"> </w:t>
      </w:r>
      <w:proofErr w:type="spellStart"/>
      <w:r w:rsidRPr="00EA50FD">
        <w:rPr>
          <w:sz w:val="36"/>
          <w:szCs w:val="36"/>
        </w:rPr>
        <w:t>accounts</w:t>
      </w:r>
      <w:proofErr w:type="spellEnd"/>
      <w:r w:rsidRPr="00EA50FD">
        <w:rPr>
          <w:sz w:val="36"/>
          <w:szCs w:val="36"/>
        </w:rPr>
        <w:t xml:space="preserve"> as </w:t>
      </w:r>
      <w:proofErr w:type="spellStart"/>
      <w:r w:rsidRPr="00EA50FD">
        <w:rPr>
          <w:sz w:val="36"/>
          <w:szCs w:val="36"/>
        </w:rPr>
        <w:t>small</w:t>
      </w:r>
      <w:proofErr w:type="spellEnd"/>
      <w:r w:rsidRPr="00EA50FD">
        <w:rPr>
          <w:sz w:val="36"/>
          <w:szCs w:val="36"/>
        </w:rPr>
        <w:t xml:space="preserve"> cash, return change and </w:t>
      </w:r>
      <w:proofErr w:type="spellStart"/>
      <w:r w:rsidRPr="00EA50FD">
        <w:rPr>
          <w:sz w:val="36"/>
          <w:szCs w:val="36"/>
        </w:rPr>
        <w:t>people's</w:t>
      </w:r>
      <w:proofErr w:type="spellEnd"/>
      <w:r w:rsidRPr="00EA50FD">
        <w:rPr>
          <w:sz w:val="36"/>
          <w:szCs w:val="36"/>
        </w:rPr>
        <w:t xml:space="preserve"> </w:t>
      </w:r>
      <w:proofErr w:type="spellStart"/>
      <w:r w:rsidRPr="00EA50FD">
        <w:rPr>
          <w:sz w:val="36"/>
          <w:szCs w:val="36"/>
        </w:rPr>
        <w:t>receipts</w:t>
      </w:r>
      <w:proofErr w:type="spellEnd"/>
    </w:p>
    <w:p w14:paraId="2DAE9566" w14:textId="77777777" w:rsidR="00EA50FD" w:rsidRPr="00EA50FD" w:rsidRDefault="00EA50FD" w:rsidP="00EA50FD">
      <w:pPr>
        <w:rPr>
          <w:sz w:val="36"/>
          <w:szCs w:val="36"/>
        </w:rPr>
      </w:pPr>
      <w:r w:rsidRPr="00EA50FD">
        <w:rPr>
          <w:sz w:val="36"/>
          <w:szCs w:val="36"/>
        </w:rPr>
        <w:t xml:space="preserve">⃝ Shopping for the best </w:t>
      </w:r>
      <w:proofErr w:type="spellStart"/>
      <w:r w:rsidRPr="00EA50FD">
        <w:rPr>
          <w:sz w:val="36"/>
          <w:szCs w:val="36"/>
        </w:rPr>
        <w:t>price</w:t>
      </w:r>
      <w:proofErr w:type="spellEnd"/>
    </w:p>
    <w:p w14:paraId="1DA624BA" w14:textId="77777777" w:rsidR="00EA50FD" w:rsidRPr="00EA50FD" w:rsidRDefault="00EA50FD" w:rsidP="00EA50FD">
      <w:pPr>
        <w:rPr>
          <w:sz w:val="36"/>
          <w:szCs w:val="36"/>
        </w:rPr>
      </w:pPr>
      <w:r w:rsidRPr="00EA50FD">
        <w:rPr>
          <w:sz w:val="36"/>
          <w:szCs w:val="36"/>
        </w:rPr>
        <w:t xml:space="preserve">⃝ </w:t>
      </w:r>
      <w:proofErr w:type="spellStart"/>
      <w:r w:rsidRPr="00EA50FD">
        <w:rPr>
          <w:sz w:val="36"/>
          <w:szCs w:val="36"/>
        </w:rPr>
        <w:t>Understand</w:t>
      </w:r>
      <w:proofErr w:type="spellEnd"/>
      <w:r w:rsidRPr="00EA50FD">
        <w:rPr>
          <w:sz w:val="36"/>
          <w:szCs w:val="36"/>
        </w:rPr>
        <w:t xml:space="preserve"> the value of </w:t>
      </w:r>
      <w:proofErr w:type="spellStart"/>
      <w:r w:rsidRPr="00EA50FD">
        <w:rPr>
          <w:sz w:val="36"/>
          <w:szCs w:val="36"/>
        </w:rPr>
        <w:t>personalized</w:t>
      </w:r>
      <w:proofErr w:type="spellEnd"/>
      <w:r w:rsidRPr="00EA50FD">
        <w:rPr>
          <w:sz w:val="36"/>
          <w:szCs w:val="36"/>
        </w:rPr>
        <w:t xml:space="preserve"> budgets or direct </w:t>
      </w:r>
      <w:proofErr w:type="spellStart"/>
      <w:r w:rsidRPr="00EA50FD">
        <w:rPr>
          <w:sz w:val="36"/>
          <w:szCs w:val="36"/>
        </w:rPr>
        <w:t>payments</w:t>
      </w:r>
      <w:proofErr w:type="spellEnd"/>
      <w:r w:rsidRPr="00EA50FD">
        <w:rPr>
          <w:sz w:val="36"/>
          <w:szCs w:val="36"/>
        </w:rPr>
        <w:t xml:space="preserve"> of people, </w:t>
      </w:r>
      <w:proofErr w:type="spellStart"/>
      <w:r w:rsidRPr="00EA50FD">
        <w:rPr>
          <w:sz w:val="36"/>
          <w:szCs w:val="36"/>
        </w:rPr>
        <w:t>welfare</w:t>
      </w:r>
      <w:proofErr w:type="spellEnd"/>
      <w:r w:rsidRPr="00EA50FD">
        <w:rPr>
          <w:sz w:val="36"/>
          <w:szCs w:val="36"/>
        </w:rPr>
        <w:t xml:space="preserve"> </w:t>
      </w:r>
      <w:proofErr w:type="spellStart"/>
      <w:r w:rsidRPr="00EA50FD">
        <w:rPr>
          <w:sz w:val="36"/>
          <w:szCs w:val="36"/>
        </w:rPr>
        <w:t>benefits</w:t>
      </w:r>
      <w:proofErr w:type="spellEnd"/>
    </w:p>
    <w:p w14:paraId="09DBAFAB" w14:textId="6BA144DF" w:rsidR="00EA50FD" w:rsidRPr="00EA50FD" w:rsidRDefault="00EA50FD" w:rsidP="00EA50FD">
      <w:pPr>
        <w:rPr>
          <w:sz w:val="36"/>
          <w:szCs w:val="36"/>
        </w:rPr>
      </w:pPr>
      <w:r w:rsidRPr="00EA50FD">
        <w:rPr>
          <w:sz w:val="36"/>
          <w:szCs w:val="36"/>
        </w:rPr>
        <w:t xml:space="preserve">⃝ </w:t>
      </w:r>
      <w:r>
        <w:rPr>
          <w:sz w:val="36"/>
          <w:szCs w:val="36"/>
        </w:rPr>
        <w:t>B</w:t>
      </w:r>
      <w:r w:rsidRPr="00EA50FD">
        <w:rPr>
          <w:sz w:val="36"/>
          <w:szCs w:val="36"/>
        </w:rPr>
        <w:t xml:space="preserve">e </w:t>
      </w:r>
      <w:proofErr w:type="spellStart"/>
      <w:r w:rsidRPr="00EA50FD">
        <w:rPr>
          <w:sz w:val="36"/>
          <w:szCs w:val="36"/>
        </w:rPr>
        <w:t>aware</w:t>
      </w:r>
      <w:proofErr w:type="spellEnd"/>
      <w:r w:rsidRPr="00EA50FD">
        <w:rPr>
          <w:sz w:val="36"/>
          <w:szCs w:val="36"/>
        </w:rPr>
        <w:t xml:space="preserve"> of how </w:t>
      </w:r>
      <w:proofErr w:type="spellStart"/>
      <w:r w:rsidRPr="00EA50FD">
        <w:rPr>
          <w:sz w:val="36"/>
          <w:szCs w:val="36"/>
        </w:rPr>
        <w:t>income</w:t>
      </w:r>
      <w:proofErr w:type="spellEnd"/>
      <w:r w:rsidRPr="00EA50FD">
        <w:rPr>
          <w:sz w:val="36"/>
          <w:szCs w:val="36"/>
        </w:rPr>
        <w:t xml:space="preserve"> and taxes affect the </w:t>
      </w:r>
      <w:proofErr w:type="spellStart"/>
      <w:r w:rsidRPr="00EA50FD">
        <w:rPr>
          <w:sz w:val="36"/>
          <w:szCs w:val="36"/>
        </w:rPr>
        <w:t>quality</w:t>
      </w:r>
      <w:proofErr w:type="spellEnd"/>
      <w:r w:rsidRPr="00EA50FD">
        <w:rPr>
          <w:sz w:val="36"/>
          <w:szCs w:val="36"/>
        </w:rPr>
        <w:t xml:space="preserve"> of life</w:t>
      </w:r>
    </w:p>
    <w:p w14:paraId="4BEEDA29" w14:textId="3CF16498" w:rsidR="00EA50FD" w:rsidRPr="00EA50FD" w:rsidRDefault="00EA50FD" w:rsidP="00EA50FD">
      <w:pPr>
        <w:rPr>
          <w:sz w:val="36"/>
          <w:szCs w:val="36"/>
        </w:rPr>
      </w:pPr>
      <w:r w:rsidRPr="00EA50FD">
        <w:rPr>
          <w:sz w:val="36"/>
          <w:szCs w:val="36"/>
        </w:rPr>
        <w:t xml:space="preserve">⃝ </w:t>
      </w:r>
      <w:proofErr w:type="spellStart"/>
      <w:r w:rsidRPr="00EA50FD">
        <w:rPr>
          <w:sz w:val="36"/>
          <w:szCs w:val="36"/>
        </w:rPr>
        <w:t>Knowing</w:t>
      </w:r>
      <w:proofErr w:type="spellEnd"/>
      <w:r w:rsidRPr="00EA50FD">
        <w:rPr>
          <w:sz w:val="36"/>
          <w:szCs w:val="36"/>
        </w:rPr>
        <w:t xml:space="preserve"> how to </w:t>
      </w:r>
      <w:proofErr w:type="spellStart"/>
      <w:r w:rsidRPr="00EA50FD">
        <w:rPr>
          <w:sz w:val="36"/>
          <w:szCs w:val="36"/>
        </w:rPr>
        <w:t>weigh</w:t>
      </w:r>
      <w:proofErr w:type="spellEnd"/>
      <w:r w:rsidRPr="00EA50FD">
        <w:rPr>
          <w:sz w:val="36"/>
          <w:szCs w:val="36"/>
        </w:rPr>
        <w:t xml:space="preserve"> </w:t>
      </w:r>
      <w:proofErr w:type="spellStart"/>
      <w:r w:rsidRPr="00EA50FD">
        <w:rPr>
          <w:sz w:val="36"/>
          <w:szCs w:val="36"/>
        </w:rPr>
        <w:t>things</w:t>
      </w:r>
      <w:proofErr w:type="spellEnd"/>
      <w:r w:rsidRPr="00EA50FD">
        <w:rPr>
          <w:sz w:val="36"/>
          <w:szCs w:val="36"/>
        </w:rPr>
        <w:t xml:space="preserve"> and people </w:t>
      </w:r>
      <w:proofErr w:type="spellStart"/>
      <w:r w:rsidRPr="00EA50FD">
        <w:rPr>
          <w:sz w:val="36"/>
          <w:szCs w:val="36"/>
        </w:rPr>
        <w:t>accurately</w:t>
      </w:r>
      <w:proofErr w:type="spellEnd"/>
      <w:r w:rsidRPr="00EA50FD">
        <w:rPr>
          <w:sz w:val="36"/>
          <w:szCs w:val="36"/>
        </w:rPr>
        <w:t xml:space="preserve">, e.g., to </w:t>
      </w:r>
      <w:proofErr w:type="spellStart"/>
      <w:r w:rsidRPr="00EA50FD">
        <w:rPr>
          <w:sz w:val="36"/>
          <w:szCs w:val="36"/>
        </w:rPr>
        <w:t>cook</w:t>
      </w:r>
      <w:proofErr w:type="spellEnd"/>
      <w:r w:rsidRPr="00EA50FD">
        <w:rPr>
          <w:sz w:val="36"/>
          <w:szCs w:val="36"/>
        </w:rPr>
        <w:t xml:space="preserve"> or to </w:t>
      </w:r>
      <w:r>
        <w:rPr>
          <w:sz w:val="36"/>
          <w:szCs w:val="36"/>
        </w:rPr>
        <w:t>manage</w:t>
      </w:r>
      <w:r w:rsidRPr="00EA50FD">
        <w:rPr>
          <w:sz w:val="36"/>
          <w:szCs w:val="36"/>
        </w:rPr>
        <w:t xml:space="preserve"> a </w:t>
      </w:r>
      <w:proofErr w:type="spellStart"/>
      <w:r w:rsidRPr="00EA50FD">
        <w:rPr>
          <w:sz w:val="36"/>
          <w:szCs w:val="36"/>
        </w:rPr>
        <w:t>specific</w:t>
      </w:r>
      <w:proofErr w:type="spellEnd"/>
      <w:r w:rsidRPr="00EA50FD">
        <w:rPr>
          <w:sz w:val="36"/>
          <w:szCs w:val="36"/>
        </w:rPr>
        <w:t xml:space="preserve"> </w:t>
      </w:r>
      <w:proofErr w:type="spellStart"/>
      <w:r w:rsidRPr="00EA50FD">
        <w:rPr>
          <w:sz w:val="36"/>
          <w:szCs w:val="36"/>
        </w:rPr>
        <w:t>diet</w:t>
      </w:r>
      <w:proofErr w:type="spellEnd"/>
    </w:p>
    <w:p w14:paraId="253422B9" w14:textId="77777777" w:rsidR="00EA50FD" w:rsidRPr="00EA50FD" w:rsidRDefault="00EA50FD" w:rsidP="00EA50FD">
      <w:pPr>
        <w:rPr>
          <w:sz w:val="36"/>
          <w:szCs w:val="36"/>
        </w:rPr>
      </w:pPr>
      <w:r w:rsidRPr="00EA50FD">
        <w:rPr>
          <w:sz w:val="36"/>
          <w:szCs w:val="36"/>
        </w:rPr>
        <w:t xml:space="preserve">⃝ </w:t>
      </w:r>
      <w:proofErr w:type="spellStart"/>
      <w:r w:rsidRPr="00EA50FD">
        <w:rPr>
          <w:sz w:val="36"/>
          <w:szCs w:val="36"/>
        </w:rPr>
        <w:t>Figuring</w:t>
      </w:r>
      <w:proofErr w:type="spellEnd"/>
      <w:r w:rsidRPr="00EA50FD">
        <w:rPr>
          <w:sz w:val="36"/>
          <w:szCs w:val="36"/>
        </w:rPr>
        <w:t xml:space="preserve"> out distance, time, and </w:t>
      </w:r>
      <w:proofErr w:type="spellStart"/>
      <w:r w:rsidRPr="00EA50FD">
        <w:rPr>
          <w:sz w:val="36"/>
          <w:szCs w:val="36"/>
        </w:rPr>
        <w:t>cost</w:t>
      </w:r>
      <w:proofErr w:type="spellEnd"/>
      <w:r w:rsidRPr="00EA50FD">
        <w:rPr>
          <w:sz w:val="36"/>
          <w:szCs w:val="36"/>
        </w:rPr>
        <w:t xml:space="preserve"> for </w:t>
      </w:r>
      <w:proofErr w:type="spellStart"/>
      <w:r w:rsidRPr="00EA50FD">
        <w:rPr>
          <w:sz w:val="36"/>
          <w:szCs w:val="36"/>
        </w:rPr>
        <w:t>travel</w:t>
      </w:r>
      <w:proofErr w:type="spellEnd"/>
    </w:p>
    <w:p w14:paraId="5C24E627" w14:textId="77777777" w:rsidR="00EA50FD" w:rsidRDefault="00EA50FD" w:rsidP="00EA50FD"/>
    <w:p w14:paraId="0E9E42EF" w14:textId="77777777" w:rsidR="00EA50FD" w:rsidRDefault="00EA50FD" w:rsidP="00EA50FD"/>
    <w:p w14:paraId="687A795A" w14:textId="77777777" w:rsidR="00EA50FD" w:rsidRPr="00EA50FD" w:rsidRDefault="00EA50FD" w:rsidP="00EA50FD">
      <w:pPr>
        <w:rPr>
          <w:b/>
          <w:color w:val="097D74"/>
          <w:sz w:val="36"/>
          <w:szCs w:val="36"/>
        </w:rPr>
      </w:pPr>
      <w:proofErr w:type="spellStart"/>
      <w:r w:rsidRPr="00EA50FD">
        <w:rPr>
          <w:b/>
          <w:color w:val="097D74"/>
          <w:sz w:val="36"/>
          <w:szCs w:val="36"/>
        </w:rPr>
        <w:t>Any</w:t>
      </w:r>
      <w:proofErr w:type="spellEnd"/>
      <w:r w:rsidRPr="00EA50FD">
        <w:rPr>
          <w:b/>
          <w:color w:val="097D74"/>
          <w:sz w:val="36"/>
          <w:szCs w:val="36"/>
        </w:rPr>
        <w:t xml:space="preserve"> </w:t>
      </w:r>
      <w:proofErr w:type="spellStart"/>
      <w:r w:rsidRPr="00EA50FD">
        <w:rPr>
          <w:b/>
          <w:color w:val="097D74"/>
          <w:sz w:val="36"/>
          <w:szCs w:val="36"/>
        </w:rPr>
        <w:t>other</w:t>
      </w:r>
      <w:proofErr w:type="spellEnd"/>
      <w:r w:rsidRPr="00EA50FD">
        <w:rPr>
          <w:b/>
          <w:color w:val="097D74"/>
          <w:sz w:val="36"/>
          <w:szCs w:val="36"/>
        </w:rPr>
        <w:t xml:space="preserve"> suggestions?</w:t>
      </w:r>
    </w:p>
    <w:p w14:paraId="6AA45065" w14:textId="578DD9B1" w:rsidR="00D71CC9" w:rsidRPr="002C3A02" w:rsidRDefault="00D71CC9" w:rsidP="008A0428">
      <w:pPr>
        <w:rPr>
          <w:b/>
          <w:color w:val="FF0000"/>
          <w:sz w:val="28"/>
          <w:szCs w:val="28"/>
        </w:rPr>
      </w:pPr>
    </w:p>
    <w:sectPr w:rsidR="00D71CC9" w:rsidRPr="002C3A02"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55069" w14:textId="77777777" w:rsidR="0003234A" w:rsidRDefault="0003234A">
      <w:pPr>
        <w:spacing w:after="0" w:line="240" w:lineRule="auto"/>
      </w:pPr>
      <w:r>
        <w:separator/>
      </w:r>
    </w:p>
  </w:endnote>
  <w:endnote w:type="continuationSeparator" w:id="0">
    <w:p w14:paraId="255E24CC" w14:textId="77777777" w:rsidR="0003234A" w:rsidRDefault="00032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E57D" w14:textId="6C7E9A61" w:rsidR="00D71CC9" w:rsidRDefault="001B2A62">
    <w:r>
      <w:rPr>
        <w:noProof/>
      </w:rPr>
      <w:drawing>
        <wp:anchor distT="0" distB="0" distL="0" distR="0" simplePos="0" relativeHeight="251659264" behindDoc="1" locked="0" layoutInCell="1" hidden="0" allowOverlap="1" wp14:anchorId="37B46BCF" wp14:editId="6C3F448A">
          <wp:simplePos x="0" y="0"/>
          <wp:positionH relativeFrom="column">
            <wp:posOffset>-46990</wp:posOffset>
          </wp:positionH>
          <wp:positionV relativeFrom="paragraph">
            <wp:posOffset>127000</wp:posOffset>
          </wp:positionV>
          <wp:extent cx="1168400" cy="304800"/>
          <wp:effectExtent l="0" t="0" r="0" b="0"/>
          <wp:wrapNone/>
          <wp:docPr id="2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9213" cy="305012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FB4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hidden="0" allowOverlap="1" wp14:anchorId="1C37BC0E" wp14:editId="26AEA7B4">
              <wp:simplePos x="0" y="0"/>
              <wp:positionH relativeFrom="column">
                <wp:posOffset>1310005</wp:posOffset>
              </wp:positionH>
              <wp:positionV relativeFrom="paragraph">
                <wp:posOffset>76200</wp:posOffset>
              </wp:positionV>
              <wp:extent cx="4356100" cy="430530"/>
              <wp:effectExtent l="0" t="0" r="0" b="1270"/>
              <wp:wrapSquare wrapText="bothSides" distT="45720" distB="45720" distL="114300" distR="114300"/>
              <wp:docPr id="228" name="Rectangle 2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56100" cy="430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C5C516" w14:textId="77777777" w:rsidR="00D71CC9" w:rsidRDefault="00CC4FB4">
                          <w:pPr>
                            <w:spacing w:after="120" w:line="240" w:lineRule="auto"/>
                            <w:textDirection w:val="btLr"/>
                          </w:pPr>
                          <w:r>
                            <w:rPr>
                              <w:color w:val="374856"/>
                              <w:sz w:val="14"/>
                            </w:rPr>
                            <w:t xml:space="preserve">The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European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Commission's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support for the production of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this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publication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does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not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constitute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an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endorsement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of the contents,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which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reflect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the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views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only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of the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authors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, and the Commission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cannot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be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held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responsible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for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any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use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which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may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be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made of the information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contained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therein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 xml:space="preserve">. [Project </w:t>
                          </w:r>
                          <w:proofErr w:type="spellStart"/>
                          <w:r>
                            <w:rPr>
                              <w:color w:val="374856"/>
                              <w:sz w:val="14"/>
                            </w:rPr>
                            <w:t>Number</w:t>
                          </w:r>
                          <w:proofErr w:type="spellEnd"/>
                          <w:r>
                            <w:rPr>
                              <w:color w:val="374856"/>
                              <w:sz w:val="14"/>
                            </w:rPr>
                            <w:t>: KA204-EADDB377]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37BC0E" id="Rectangle 228" o:spid="_x0000_s1027" style="position:absolute;margin-left:103.15pt;margin-top:6pt;width:343pt;height:33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" filled="f" stroked="f">
              <v:textbox inset="0,0,0,0">
                <w:txbxContent>
                  <w:p w14:paraId="3DC5C516" w14:textId="77777777" w:rsidR="00D71CC9" w:rsidRDefault="00CC4FB4">
                    <w:pPr>
                      <w:spacing w:after="120" w:line="240" w:lineRule="auto"/>
                      <w:textDirection w:val="btLr"/>
                    </w:pPr>
                    <w:r>
                      <w:rPr>
                        <w:color w:val="374856"/>
                        <w:sz w:val="14"/>
                      </w:rPr>
                      <w:t xml:space="preserve">The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European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Commission's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support for the production of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this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publication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does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not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constitute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an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endorsement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of the contents,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which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reflect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the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views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only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of the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authors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, and the Commission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cannot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be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held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responsible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for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any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use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which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may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be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made of the information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contained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therein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 xml:space="preserve">. [Project </w:t>
                    </w:r>
                    <w:proofErr w:type="spellStart"/>
                    <w:r>
                      <w:rPr>
                        <w:color w:val="374856"/>
                        <w:sz w:val="14"/>
                      </w:rPr>
                      <w:t>Number</w:t>
                    </w:r>
                    <w:proofErr w:type="spellEnd"/>
                    <w:r>
                      <w:rPr>
                        <w:color w:val="374856"/>
                        <w:sz w:val="14"/>
                      </w:rPr>
                      <w:t>: KA204-EADDB377]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2EEB" w14:textId="77777777" w:rsidR="0003234A" w:rsidRDefault="0003234A">
      <w:pPr>
        <w:spacing w:after="0" w:line="240" w:lineRule="auto"/>
      </w:pPr>
      <w:r>
        <w:separator/>
      </w:r>
    </w:p>
  </w:footnote>
  <w:footnote w:type="continuationSeparator" w:id="0">
    <w:p w14:paraId="2216726D" w14:textId="77777777" w:rsidR="0003234A" w:rsidRDefault="000323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4264C"/>
    <w:multiLevelType w:val="multilevel"/>
    <w:tmpl w:val="D004D3C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4770362"/>
    <w:multiLevelType w:val="multilevel"/>
    <w:tmpl w:val="CE16D6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313335118">
    <w:abstractNumId w:val="1"/>
  </w:num>
  <w:num w:numId="2" w16cid:durableId="1699575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CC9"/>
    <w:rsid w:val="0003234A"/>
    <w:rsid w:val="001B2A62"/>
    <w:rsid w:val="002C3A02"/>
    <w:rsid w:val="005652D5"/>
    <w:rsid w:val="005B52AB"/>
    <w:rsid w:val="0073692B"/>
    <w:rsid w:val="008A0428"/>
    <w:rsid w:val="008B5DB7"/>
    <w:rsid w:val="00B11486"/>
    <w:rsid w:val="00C20051"/>
    <w:rsid w:val="00CC4FB4"/>
    <w:rsid w:val="00D71CC9"/>
    <w:rsid w:val="00EA50FD"/>
    <w:rsid w:val="00F0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6B761"/>
  <w15:docId w15:val="{EF0E4467-4F6F-014B-B81D-3E01126D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0B9"/>
    <w:rPr>
      <w:lang w:val="fr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10B9"/>
    <w:pPr>
      <w:keepNext/>
      <w:keepLines/>
      <w:spacing w:after="80" w:line="240" w:lineRule="auto"/>
      <w:outlineLvl w:val="0"/>
    </w:pPr>
    <w:rPr>
      <w:rFonts w:eastAsiaTheme="majorEastAsia" w:cstheme="majorBidi"/>
      <w:b/>
      <w:color w:val="000000" w:themeColor="text1"/>
      <w:sz w:val="36"/>
      <w:szCs w:val="32"/>
      <w:lang w:val="en-GB" w:eastAsia="it-IT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F410B9"/>
    <w:rPr>
      <w:rFonts w:ascii="Calibri" w:eastAsiaTheme="majorEastAsia" w:hAnsi="Calibri" w:cstheme="majorBidi"/>
      <w:b/>
      <w:color w:val="000000" w:themeColor="text1"/>
      <w:sz w:val="36"/>
      <w:szCs w:val="32"/>
      <w:lang w:eastAsia="it-I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63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63C4"/>
    <w:rPr>
      <w:sz w:val="20"/>
      <w:szCs w:val="20"/>
      <w:lang w:val="fr-BE"/>
    </w:rPr>
  </w:style>
  <w:style w:type="character" w:styleId="FootnoteReference">
    <w:name w:val="footnote reference"/>
    <w:basedOn w:val="DefaultParagraphFont"/>
    <w:uiPriority w:val="99"/>
    <w:semiHidden/>
    <w:unhideWhenUsed/>
    <w:rsid w:val="004263C4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B2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A62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1B2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A62"/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fhQH9F11gkzaP4pkdUMKsoN51A==">AMUW2mUm5UOF+CuCyclnJstIZ+klul2Cunv77xBzhNCEihp3Tv4RvnPaRFKPOdmAb/Q0W3hFggJlESUhxnyXFFfrim+KwQE+qlxgGwvYV7paMunlS7yRspdemIXMDJICfGVYjPmLnZn9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Soro</dc:creator>
  <cp:lastModifiedBy>Mary</cp:lastModifiedBy>
  <cp:revision>2</cp:revision>
  <dcterms:created xsi:type="dcterms:W3CDTF">2022-06-08T12:01:00Z</dcterms:created>
  <dcterms:modified xsi:type="dcterms:W3CDTF">2022-06-08T12:01:00Z</dcterms:modified>
</cp:coreProperties>
</file>